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p>
      <w:pPr>
        <w:widowControl/>
        <w:jc w:val="center"/>
        <w:textAlignment w:val="center"/>
        <w:rPr>
          <w:rFonts w:ascii="仿宋" w:hAnsi="仿宋" w:eastAsia="仿宋" w:cs="仿宋"/>
          <w:b/>
          <w:bCs/>
          <w:spacing w:val="-6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-6"/>
          <w:sz w:val="36"/>
          <w:szCs w:val="36"/>
        </w:rPr>
        <w:t>浙江水利水电学院户外大理石材料采购要求及报价单</w:t>
      </w:r>
    </w:p>
    <w:bookmarkEnd w:id="0"/>
    <w:p>
      <w:pPr>
        <w:pStyle w:val="2"/>
      </w:pPr>
    </w:p>
    <w:tbl>
      <w:tblPr>
        <w:tblStyle w:val="8"/>
        <w:tblpPr w:leftFromText="180" w:rightFromText="180" w:vertAnchor="text" w:horzAnchor="margin" w:tblpXSpec="center" w:tblpY="14"/>
        <w:tblOverlap w:val="never"/>
        <w:tblW w:w="92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026"/>
        <w:gridCol w:w="4219"/>
        <w:gridCol w:w="1134"/>
        <w:gridCol w:w="850"/>
        <w:gridCol w:w="1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商品名称</w:t>
            </w:r>
          </w:p>
        </w:tc>
        <w:tc>
          <w:tcPr>
            <w:tcW w:w="1026" w:type="dxa"/>
            <w:vMerge w:val="restart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品牌</w:t>
            </w:r>
          </w:p>
        </w:tc>
        <w:tc>
          <w:tcPr>
            <w:tcW w:w="4219" w:type="dxa"/>
            <w:vMerge w:val="restart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1876" w:type="dxa"/>
            <w:gridSpan w:val="2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219" w:type="dxa"/>
            <w:vMerge w:val="continue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单价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防水电缆</w:t>
            </w:r>
          </w:p>
        </w:tc>
        <w:tc>
          <w:tcPr>
            <w:tcW w:w="1026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YJ</w:t>
            </w: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val="en-US" w:eastAsia="zh-CN"/>
              </w:rPr>
              <w:t>V</w:t>
            </w: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铜芯电缆3*2.5平方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150米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藤管</w:t>
            </w:r>
          </w:p>
        </w:tc>
        <w:tc>
          <w:tcPr>
            <w:tcW w:w="1026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hint="default" w:cs="仿宋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外径15</w:t>
            </w: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val="en-US" w:eastAsia="zh-CN"/>
              </w:rPr>
              <w:t>mm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120米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959" w:type="dxa"/>
            <w:vMerge w:val="restart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花岗岩</w:t>
            </w:r>
          </w:p>
        </w:tc>
        <w:tc>
          <w:tcPr>
            <w:tcW w:w="1026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664  600mm*600mm  厚度4cm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30m²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西瓜板 600mm *1200mm 厚度2.2cm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40m²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59" w:type="dxa"/>
            <w:vMerge w:val="continue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枫叶红 600mm*600mm 厚度2.5cm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17 m²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hint="default" w:cs="仿宋" w:asciiTheme="minorEastAsia" w:hAnsiTheme="minorEastAsia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val="en-US" w:eastAsia="zh-CN"/>
              </w:rPr>
              <w:t>大理石地砖</w:t>
            </w:r>
          </w:p>
        </w:tc>
        <w:tc>
          <w:tcPr>
            <w:tcW w:w="1026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  <w:lang w:val="en-US" w:eastAsia="zh-CN"/>
              </w:rPr>
              <w:t>大理石</w:t>
            </w: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地砖 600mm*1200mm 厚度1.2cm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30 m²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widowControl/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959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路灯灯源</w:t>
            </w:r>
          </w:p>
        </w:tc>
        <w:tc>
          <w:tcPr>
            <w:tcW w:w="1026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4219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灯体尺寸200mm*200mm，光源模组123mm*123mm，铝板2mm厚，表面喷塑处理</w:t>
            </w:r>
          </w:p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光源60颗LED灯珠，色温4000K,透镜材料是抗紫pc，额定功率40w</w:t>
            </w:r>
          </w:p>
        </w:tc>
        <w:tc>
          <w:tcPr>
            <w:tcW w:w="1134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300套</w:t>
            </w:r>
          </w:p>
        </w:tc>
        <w:tc>
          <w:tcPr>
            <w:tcW w:w="850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  <w:tc>
          <w:tcPr>
            <w:tcW w:w="1026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188" w:type="dxa"/>
            <w:gridSpan w:val="5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  <w:r>
              <w:rPr>
                <w:rFonts w:hint="eastAsia" w:cs="仿宋" w:asciiTheme="minorEastAsia" w:hAnsiTheme="minorEastAsia"/>
                <w:kern w:val="0"/>
                <w:sz w:val="28"/>
                <w:szCs w:val="28"/>
              </w:rPr>
              <w:t>合计</w:t>
            </w:r>
          </w:p>
        </w:tc>
        <w:tc>
          <w:tcPr>
            <w:tcW w:w="1026" w:type="dxa"/>
            <w:vAlign w:val="center"/>
          </w:tcPr>
          <w:p>
            <w:pPr>
              <w:spacing w:line="460" w:lineRule="exact"/>
              <w:jc w:val="center"/>
              <w:textAlignment w:val="center"/>
              <w:rPr>
                <w:rFonts w:cs="仿宋" w:asciiTheme="minorEastAsia" w:hAnsiTheme="minorEastAsia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460" w:lineRule="exact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备注：以上产品，要求安装到位。</w:t>
      </w:r>
    </w:p>
    <w:p>
      <w:pPr>
        <w:pStyle w:val="2"/>
        <w:numPr>
          <w:numId w:val="0"/>
        </w:numPr>
        <w:rPr>
          <w:color w:val="FF0000"/>
        </w:rPr>
      </w:pPr>
      <w:r>
        <w:rPr>
          <w:rFonts w:hint="eastAsia"/>
          <w:color w:val="FF0000"/>
          <w:lang w:val="en-US" w:eastAsia="zh-CN"/>
        </w:rPr>
        <w:t>报价时需要在品牌中提供品牌名称</w:t>
      </w:r>
    </w:p>
    <w:p>
      <w:pPr>
        <w:widowControl/>
        <w:spacing w:line="500" w:lineRule="exact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投标单位名称（盖公章）：</w:t>
      </w:r>
    </w:p>
    <w:p>
      <w:pPr>
        <w:widowControl/>
        <w:spacing w:line="500" w:lineRule="exact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法定代表人（或委托代理人）签字：    </w:t>
      </w:r>
    </w:p>
    <w:p>
      <w:pPr>
        <w:widowControl/>
        <w:spacing w:line="500" w:lineRule="exact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单位联系人姓名：              </w:t>
      </w:r>
    </w:p>
    <w:p>
      <w:pPr>
        <w:widowControl/>
        <w:spacing w:line="500" w:lineRule="exact"/>
        <w:jc w:val="left"/>
        <w:textAlignment w:val="center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联系电话：</w:t>
      </w:r>
    </w:p>
    <w:p>
      <w:pPr>
        <w:widowControl/>
        <w:spacing w:line="500" w:lineRule="exact"/>
        <w:jc w:val="right"/>
        <w:textAlignment w:val="center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  年  月  日</w:t>
      </w:r>
    </w:p>
    <w:sectPr>
      <w:pgSz w:w="11906" w:h="16838"/>
      <w:pgMar w:top="12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02BB1227"/>
    <w:rsid w:val="00062EAF"/>
    <w:rsid w:val="0009280F"/>
    <w:rsid w:val="000B262E"/>
    <w:rsid w:val="001934B4"/>
    <w:rsid w:val="001D144A"/>
    <w:rsid w:val="001F5EBB"/>
    <w:rsid w:val="002439F4"/>
    <w:rsid w:val="002C6F2B"/>
    <w:rsid w:val="00313548"/>
    <w:rsid w:val="00385AB2"/>
    <w:rsid w:val="00394A2F"/>
    <w:rsid w:val="003E7273"/>
    <w:rsid w:val="004521C5"/>
    <w:rsid w:val="00460544"/>
    <w:rsid w:val="0048162D"/>
    <w:rsid w:val="00580677"/>
    <w:rsid w:val="005967AA"/>
    <w:rsid w:val="00642935"/>
    <w:rsid w:val="00846B25"/>
    <w:rsid w:val="008E11B4"/>
    <w:rsid w:val="008F3C9B"/>
    <w:rsid w:val="00940F81"/>
    <w:rsid w:val="00943607"/>
    <w:rsid w:val="009C7278"/>
    <w:rsid w:val="00BE0A3A"/>
    <w:rsid w:val="00CE68B6"/>
    <w:rsid w:val="00D51CAF"/>
    <w:rsid w:val="00D7559B"/>
    <w:rsid w:val="00DB616C"/>
    <w:rsid w:val="00EF7372"/>
    <w:rsid w:val="00F43A7E"/>
    <w:rsid w:val="00FA01C0"/>
    <w:rsid w:val="00FE375A"/>
    <w:rsid w:val="01060D96"/>
    <w:rsid w:val="026E0D49"/>
    <w:rsid w:val="02BB1227"/>
    <w:rsid w:val="04B05649"/>
    <w:rsid w:val="066606B5"/>
    <w:rsid w:val="072916E2"/>
    <w:rsid w:val="08C61CC7"/>
    <w:rsid w:val="09965C39"/>
    <w:rsid w:val="09C803E2"/>
    <w:rsid w:val="0C9B212C"/>
    <w:rsid w:val="0CCB2931"/>
    <w:rsid w:val="0ED939EE"/>
    <w:rsid w:val="117417AC"/>
    <w:rsid w:val="11BD3153"/>
    <w:rsid w:val="11C75D80"/>
    <w:rsid w:val="11C91AF8"/>
    <w:rsid w:val="14DD3A4E"/>
    <w:rsid w:val="18E876DF"/>
    <w:rsid w:val="1B852F33"/>
    <w:rsid w:val="1D8E030E"/>
    <w:rsid w:val="1D990F18"/>
    <w:rsid w:val="1E465E8C"/>
    <w:rsid w:val="20E6687F"/>
    <w:rsid w:val="24577437"/>
    <w:rsid w:val="25FC2044"/>
    <w:rsid w:val="270136E0"/>
    <w:rsid w:val="2764262A"/>
    <w:rsid w:val="28060212"/>
    <w:rsid w:val="2D351E6F"/>
    <w:rsid w:val="2DF950BB"/>
    <w:rsid w:val="2E69224F"/>
    <w:rsid w:val="2EF73CF0"/>
    <w:rsid w:val="2F2223E6"/>
    <w:rsid w:val="2F3C7955"/>
    <w:rsid w:val="302C0216"/>
    <w:rsid w:val="306F2EF7"/>
    <w:rsid w:val="34E16FD5"/>
    <w:rsid w:val="384A26BD"/>
    <w:rsid w:val="3B8E2BED"/>
    <w:rsid w:val="3CCE28F1"/>
    <w:rsid w:val="3F6C393F"/>
    <w:rsid w:val="3FA255B3"/>
    <w:rsid w:val="402B162C"/>
    <w:rsid w:val="40307062"/>
    <w:rsid w:val="409749EB"/>
    <w:rsid w:val="45D51C3D"/>
    <w:rsid w:val="4B146BB7"/>
    <w:rsid w:val="4BA53F6B"/>
    <w:rsid w:val="4D3857A8"/>
    <w:rsid w:val="52734B8D"/>
    <w:rsid w:val="52D4387D"/>
    <w:rsid w:val="548B08B3"/>
    <w:rsid w:val="55EB34EB"/>
    <w:rsid w:val="58497A20"/>
    <w:rsid w:val="58D8399B"/>
    <w:rsid w:val="5A3966BC"/>
    <w:rsid w:val="5ACD132B"/>
    <w:rsid w:val="5D5A718E"/>
    <w:rsid w:val="5E5606B5"/>
    <w:rsid w:val="5F102D69"/>
    <w:rsid w:val="60575EB2"/>
    <w:rsid w:val="61002524"/>
    <w:rsid w:val="61B77F3F"/>
    <w:rsid w:val="66002BD3"/>
    <w:rsid w:val="6BAC3191"/>
    <w:rsid w:val="6C060AF4"/>
    <w:rsid w:val="70F353BF"/>
    <w:rsid w:val="71155335"/>
    <w:rsid w:val="714125CE"/>
    <w:rsid w:val="71FB5ADD"/>
    <w:rsid w:val="73A63A13"/>
    <w:rsid w:val="770C2D36"/>
    <w:rsid w:val="796168CE"/>
    <w:rsid w:val="79B53B59"/>
    <w:rsid w:val="7C89686C"/>
    <w:rsid w:val="7CAC1243"/>
    <w:rsid w:val="7D577529"/>
    <w:rsid w:val="7DC056D3"/>
    <w:rsid w:val="7DDF73F6"/>
    <w:rsid w:val="7FA5052A"/>
    <w:rsid w:val="7FFD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qFormat/>
    <w:uiPriority w:val="0"/>
    <w:pPr>
      <w:adjustRightInd w:val="0"/>
      <w:spacing w:line="315" w:lineRule="atLeast"/>
      <w:jc w:val="left"/>
      <w:textAlignment w:val="baseline"/>
    </w:pPr>
    <w:rPr>
      <w:rFonts w:ascii="仿宋_GB2312" w:eastAsia="仿宋_GB2312"/>
      <w:kern w:val="0"/>
      <w:sz w:val="28"/>
      <w:szCs w:val="20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[Normal]"/>
    <w:unhideWhenUsed/>
    <w:qFormat/>
    <w:uiPriority w:val="0"/>
    <w:rPr>
      <w:rFonts w:hint="eastAsia" w:ascii="宋体" w:hAnsi="宋体" w:eastAsia="宋体" w:cs="Times New Roman"/>
      <w:sz w:val="24"/>
      <w:lang w:val="zh-CN" w:eastAsia="zh-CN" w:bidi="ar-SA"/>
    </w:rPr>
  </w:style>
  <w:style w:type="character" w:customStyle="1" w:styleId="11">
    <w:name w:val="font31"/>
    <w:basedOn w:val="9"/>
    <w:qFormat/>
    <w:uiPriority w:val="0"/>
    <w:rPr>
      <w:rFonts w:hint="default" w:ascii="等线" w:hAnsi="等线" w:eastAsia="等线" w:cs="等线"/>
      <w:color w:val="000000"/>
      <w:sz w:val="21"/>
      <w:szCs w:val="21"/>
      <w:u w:val="none"/>
    </w:rPr>
  </w:style>
  <w:style w:type="character" w:customStyle="1" w:styleId="12">
    <w:name w:val="font51"/>
    <w:basedOn w:val="9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356</Characters>
  <Lines>3</Lines>
  <Paragraphs>1</Paragraphs>
  <TotalTime>235</TotalTime>
  <ScaleCrop>false</ScaleCrop>
  <LinksUpToDate>false</LinksUpToDate>
  <CharactersWithSpaces>394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2022-06-17T01:51:00Z</dcterms:created>
  <dc:creator>胡小闹</dc:creator>
  <cp:lastModifiedBy>吴辉</cp:lastModifiedBy>
  <cp:lastPrinted>2022-11-14T07:03:00Z</cp:lastPrinted>
  <dcterms:modified xsi:type="dcterms:W3CDTF">2022-11-21T02:37:54Z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983319DB0BB4416AB5D8BC56220188D2</vt:lpwstr>
  </property>
</Properties>
</file>