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FED85">
      <w:pPr>
        <w:widowControl/>
        <w:spacing w:line="300" w:lineRule="auto"/>
        <w:ind w:left="283" w:leftChars="135" w:right="422" w:rightChars="201"/>
        <w:jc w:val="center"/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  <w:t>浙江水利水电学院钱塘教学区和生活区化粪池无害化处理、污水管道疏通服务项目技术指标</w:t>
      </w:r>
    </w:p>
    <w:p w14:paraId="40A4D8CC">
      <w:pPr>
        <w:spacing w:line="360" w:lineRule="auto"/>
        <w:ind w:firstLine="480"/>
        <w:rPr>
          <w:rFonts w:ascii="宋体" w:hAnsi="宋体" w:cs="宋体"/>
          <w:spacing w:val="-6"/>
          <w:sz w:val="24"/>
          <w:szCs w:val="24"/>
          <w:highlight w:val="none"/>
        </w:rPr>
      </w:pPr>
      <w:r>
        <w:rPr>
          <w:rFonts w:ascii="宋体" w:hAnsi="宋体" w:cs="宋体"/>
          <w:spacing w:val="-6"/>
          <w:sz w:val="24"/>
          <w:szCs w:val="24"/>
          <w:highlight w:val="none"/>
        </w:rPr>
        <w:t xml:space="preserve">   </w:t>
      </w:r>
    </w:p>
    <w:p w14:paraId="64F5AE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项目名称</w:t>
      </w:r>
    </w:p>
    <w:p w14:paraId="4B1DB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eastAsia="宋体" w:cs="Times New Roman"/>
          <w:sz w:val="24"/>
          <w:szCs w:val="24"/>
          <w:lang w:val="en-US" w:eastAsia="zh-CN"/>
        </w:rPr>
        <w:t>浙江水利水电学院</w:t>
      </w:r>
      <w:r>
        <w:rPr>
          <w:rFonts w:hint="eastAsia" w:cs="Times New Roman"/>
          <w:sz w:val="24"/>
          <w:szCs w:val="24"/>
          <w:lang w:val="en-US" w:eastAsia="zh-CN"/>
        </w:rPr>
        <w:t>钱塘校区</w:t>
      </w:r>
      <w:r>
        <w:rPr>
          <w:rFonts w:hint="eastAsia"/>
          <w:sz w:val="24"/>
          <w:szCs w:val="24"/>
        </w:rPr>
        <w:t>化粪池无害化处理、污水管道疏通服务</w:t>
      </w:r>
      <w:r>
        <w:rPr>
          <w:rFonts w:hint="eastAsia"/>
          <w:sz w:val="24"/>
          <w:szCs w:val="24"/>
          <w:lang w:val="en-US" w:eastAsia="zh-CN"/>
        </w:rPr>
        <w:t>项目</w:t>
      </w:r>
    </w:p>
    <w:p w14:paraId="4FFD71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项目内容</w:t>
      </w:r>
    </w:p>
    <w:p w14:paraId="37AD5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1、</w:t>
      </w:r>
      <w:r>
        <w:rPr>
          <w:rFonts w:hint="eastAsia" w:eastAsia="宋体" w:cs="Times New Roman"/>
          <w:sz w:val="24"/>
          <w:szCs w:val="24"/>
          <w:lang w:eastAsia="zh-CN"/>
        </w:rPr>
        <w:t>对采购方所在区域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教学区、生活区</w:t>
      </w:r>
      <w:r>
        <w:rPr>
          <w:rFonts w:hint="eastAsia" w:cs="Times New Roman"/>
          <w:sz w:val="24"/>
          <w:szCs w:val="24"/>
          <w:lang w:eastAsia="zh-CN"/>
        </w:rPr>
        <w:t>）</w:t>
      </w:r>
      <w:r>
        <w:rPr>
          <w:rFonts w:hint="eastAsia" w:eastAsia="宋体" w:cs="Times New Roman"/>
          <w:sz w:val="24"/>
          <w:szCs w:val="24"/>
          <w:lang w:eastAsia="zh-CN"/>
        </w:rPr>
        <w:t>所有化粪池进行日常管理及无害化处理。</w:t>
      </w:r>
    </w:p>
    <w:p w14:paraId="1762A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2、</w:t>
      </w:r>
      <w:r>
        <w:rPr>
          <w:rFonts w:hint="eastAsia" w:eastAsia="宋体" w:cs="Times New Roman"/>
          <w:sz w:val="24"/>
          <w:szCs w:val="24"/>
          <w:lang w:eastAsia="zh-CN"/>
        </w:rPr>
        <w:t>对采购方区域内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教学区、生活区</w:t>
      </w:r>
      <w:r>
        <w:rPr>
          <w:rFonts w:hint="eastAsia" w:cs="Times New Roman"/>
          <w:sz w:val="24"/>
          <w:szCs w:val="24"/>
          <w:lang w:eastAsia="zh-CN"/>
        </w:rPr>
        <w:t>）</w:t>
      </w:r>
      <w:r>
        <w:rPr>
          <w:rFonts w:hint="eastAsia" w:cs="Times New Roman"/>
          <w:sz w:val="24"/>
          <w:szCs w:val="24"/>
          <w:lang w:val="en-US" w:eastAsia="zh-CN"/>
        </w:rPr>
        <w:t>相关</w:t>
      </w:r>
      <w:r>
        <w:rPr>
          <w:rFonts w:hint="eastAsia" w:eastAsia="宋体" w:cs="Times New Roman"/>
          <w:sz w:val="24"/>
          <w:szCs w:val="24"/>
          <w:lang w:val="en-US" w:eastAsia="zh-CN"/>
        </w:rPr>
        <w:t>污水管道</w:t>
      </w:r>
      <w:r>
        <w:rPr>
          <w:rFonts w:hint="eastAsia" w:eastAsia="宋体" w:cs="Times New Roman"/>
          <w:sz w:val="24"/>
          <w:szCs w:val="24"/>
          <w:lang w:eastAsia="zh-CN"/>
        </w:rPr>
        <w:t>进行疏通。</w:t>
      </w:r>
    </w:p>
    <w:p w14:paraId="491EC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三</w:t>
      </w:r>
      <w:r>
        <w:rPr>
          <w:rFonts w:hint="eastAsia"/>
          <w:b/>
          <w:bCs/>
          <w:sz w:val="24"/>
          <w:szCs w:val="24"/>
        </w:rPr>
        <w:t>、服务期限</w:t>
      </w:r>
    </w:p>
    <w:p w14:paraId="1170D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一年。</w:t>
      </w:r>
      <w:r>
        <w:rPr>
          <w:rFonts w:hint="default"/>
          <w:color w:val="000000"/>
          <w:sz w:val="24"/>
          <w:szCs w:val="24"/>
          <w:u w:val="single"/>
        </w:rPr>
        <w:t>具体服务期限为</w:t>
      </w:r>
      <w:r>
        <w:rPr>
          <w:rFonts w:hint="eastAsia"/>
          <w:color w:val="000000"/>
          <w:sz w:val="24"/>
          <w:szCs w:val="24"/>
          <w:u w:val="single"/>
        </w:rPr>
        <w:t>202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  <w:u w:val="single"/>
        </w:rPr>
        <w:t>年7月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  <w:u w:val="single"/>
        </w:rPr>
        <w:t>日至202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  <w:u w:val="single"/>
        </w:rPr>
        <w:t>年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  <w:u w:val="single"/>
        </w:rPr>
        <w:t>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  <w:u w:val="single"/>
        </w:rPr>
        <w:t>日</w:t>
      </w:r>
    </w:p>
    <w:p w14:paraId="0E0DB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四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eastAsia="zh-CN"/>
        </w:rPr>
        <w:t>服务要求</w:t>
      </w:r>
    </w:p>
    <w:p w14:paraId="05B01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中标方</w:t>
      </w:r>
      <w:r>
        <w:rPr>
          <w:rFonts w:hint="eastAsia"/>
          <w:sz w:val="24"/>
          <w:szCs w:val="24"/>
        </w:rPr>
        <w:t>按</w:t>
      </w:r>
      <w:r>
        <w:rPr>
          <w:rFonts w:hint="eastAsia"/>
          <w:sz w:val="24"/>
          <w:szCs w:val="24"/>
          <w:lang w:eastAsia="zh-CN"/>
        </w:rPr>
        <w:t>采购方</w:t>
      </w:r>
      <w:r>
        <w:rPr>
          <w:rFonts w:hint="eastAsia"/>
          <w:sz w:val="24"/>
          <w:szCs w:val="24"/>
        </w:rPr>
        <w:t>通知的具体时间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  <w:lang w:eastAsia="zh-CN"/>
        </w:rPr>
        <w:t>采购方所有</w:t>
      </w:r>
      <w:r>
        <w:rPr>
          <w:rFonts w:hint="eastAsia"/>
          <w:sz w:val="24"/>
          <w:szCs w:val="24"/>
        </w:rPr>
        <w:t>化粪池定期清理</w:t>
      </w:r>
      <w:r>
        <w:rPr>
          <w:rFonts w:hint="eastAsia"/>
          <w:sz w:val="24"/>
          <w:szCs w:val="24"/>
          <w:u w:val="single"/>
          <w:lang w:val="en-US" w:eastAsia="zh-CN"/>
        </w:rPr>
        <w:t>三次</w:t>
      </w:r>
      <w:r>
        <w:rPr>
          <w:rFonts w:hint="eastAsia"/>
          <w:sz w:val="24"/>
          <w:szCs w:val="24"/>
          <w:u w:val="single"/>
          <w:lang w:eastAsia="zh-CN"/>
        </w:rPr>
        <w:t>（</w:t>
      </w:r>
      <w:r>
        <w:rPr>
          <w:rFonts w:hint="eastAsia"/>
          <w:sz w:val="24"/>
          <w:szCs w:val="24"/>
          <w:u w:val="single"/>
          <w:lang w:val="en-US" w:eastAsia="zh-CN"/>
        </w:rPr>
        <w:t>4月、9月、12月，具体</w:t>
      </w:r>
      <w:r>
        <w:rPr>
          <w:rFonts w:hint="default"/>
          <w:sz w:val="24"/>
          <w:szCs w:val="24"/>
          <w:u w:val="single"/>
          <w:lang w:eastAsia="zh-CN"/>
        </w:rPr>
        <w:t>清理</w:t>
      </w:r>
      <w:r>
        <w:rPr>
          <w:rFonts w:hint="eastAsia"/>
          <w:sz w:val="24"/>
          <w:szCs w:val="24"/>
          <w:u w:val="single"/>
          <w:lang w:val="en-US" w:eastAsia="zh-CN"/>
        </w:rPr>
        <w:t>时间由采购方决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定</w:t>
      </w:r>
      <w:r>
        <w:rPr>
          <w:rFonts w:hint="eastAsia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default"/>
          <w:color w:val="000000"/>
          <w:sz w:val="24"/>
          <w:szCs w:val="24"/>
          <w:u w:val="single"/>
          <w:lang w:eastAsia="zh-CN"/>
        </w:rPr>
        <w:t>；</w:t>
      </w:r>
      <w:r>
        <w:rPr>
          <w:rFonts w:hint="eastAsia"/>
          <w:color w:val="000000"/>
          <w:sz w:val="24"/>
          <w:szCs w:val="24"/>
        </w:rPr>
        <w:t>对</w:t>
      </w:r>
      <w:r>
        <w:rPr>
          <w:rFonts w:hint="eastAsia"/>
          <w:color w:val="000000"/>
          <w:sz w:val="24"/>
          <w:szCs w:val="24"/>
          <w:lang w:eastAsia="zh-CN"/>
        </w:rPr>
        <w:t>采购</w:t>
      </w:r>
      <w:r>
        <w:rPr>
          <w:rFonts w:hint="eastAsia" w:eastAsia="宋体" w:cs="Times New Roman"/>
          <w:color w:val="000000"/>
          <w:sz w:val="24"/>
          <w:szCs w:val="24"/>
          <w:lang w:eastAsia="zh-CN"/>
        </w:rPr>
        <w:t>方</w:t>
      </w:r>
      <w:r>
        <w:rPr>
          <w:rFonts w:hint="eastAsia" w:eastAsia="宋体" w:cs="Times New Roman"/>
          <w:color w:val="000000"/>
          <w:sz w:val="24"/>
          <w:szCs w:val="24"/>
          <w:lang w:val="en-US" w:eastAsia="zh-CN"/>
        </w:rPr>
        <w:t>区域内限定的</w:t>
      </w:r>
      <w:r>
        <w:rPr>
          <w:rFonts w:hint="eastAsia" w:eastAsia="宋体" w:cs="Times New Roman"/>
          <w:color w:val="000000"/>
          <w:sz w:val="24"/>
          <w:szCs w:val="24"/>
          <w:lang w:eastAsia="zh-CN"/>
        </w:rPr>
        <w:t>污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hint="eastAsia" w:eastAsia="宋体" w:cs="Times New Roman"/>
          <w:color w:val="000000"/>
          <w:sz w:val="24"/>
          <w:szCs w:val="24"/>
          <w:lang w:eastAsia="zh-CN"/>
        </w:rPr>
        <w:t>水管道（包含校区和生活区）定期疏通一次（</w:t>
      </w:r>
      <w:r>
        <w:rPr>
          <w:rFonts w:hint="default" w:cs="Times New Roman"/>
          <w:color w:val="000000"/>
          <w:sz w:val="24"/>
          <w:szCs w:val="24"/>
          <w:lang w:eastAsia="zh-CN"/>
        </w:rPr>
        <w:t>具体</w:t>
      </w:r>
      <w:r>
        <w:rPr>
          <w:rFonts w:hint="eastAsia" w:eastAsia="宋体" w:cs="Times New Roman"/>
          <w:color w:val="000000"/>
          <w:sz w:val="24"/>
          <w:szCs w:val="24"/>
          <w:lang w:eastAsia="zh-CN"/>
        </w:rPr>
        <w:t>疏通时间以采购</w:t>
      </w:r>
      <w:r>
        <w:rPr>
          <w:rFonts w:hint="eastAsia" w:eastAsia="宋体" w:cs="Times New Roman"/>
          <w:sz w:val="24"/>
          <w:szCs w:val="24"/>
          <w:lang w:eastAsia="zh-CN"/>
        </w:rPr>
        <w:t>方通知为准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。对未清理的化粪池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未疏通的污水管道</w:t>
      </w:r>
      <w:r>
        <w:rPr>
          <w:rFonts w:hint="eastAsia"/>
          <w:sz w:val="24"/>
          <w:szCs w:val="24"/>
          <w:lang w:eastAsia="zh-CN"/>
        </w:rPr>
        <w:t>，采购方</w:t>
      </w:r>
      <w:r>
        <w:rPr>
          <w:rFonts w:hint="eastAsia"/>
          <w:sz w:val="24"/>
          <w:szCs w:val="24"/>
        </w:rPr>
        <w:t>有权对</w:t>
      </w:r>
      <w:r>
        <w:rPr>
          <w:rFonts w:hint="eastAsia"/>
          <w:sz w:val="24"/>
          <w:szCs w:val="24"/>
          <w:lang w:eastAsia="zh-CN"/>
        </w:rPr>
        <w:t>中标方</w:t>
      </w:r>
      <w:r>
        <w:rPr>
          <w:rFonts w:hint="eastAsia"/>
          <w:sz w:val="24"/>
          <w:szCs w:val="24"/>
        </w:rPr>
        <w:t>处以</w:t>
      </w:r>
      <w:r>
        <w:rPr>
          <w:rFonts w:hint="eastAsia"/>
          <w:sz w:val="24"/>
          <w:szCs w:val="24"/>
          <w:u w:val="single"/>
        </w:rPr>
        <w:t>500元/个/次罚款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超过三次及以上</w:t>
      </w:r>
      <w:r>
        <w:rPr>
          <w:rFonts w:hint="eastAsia"/>
          <w:sz w:val="24"/>
          <w:szCs w:val="24"/>
          <w:lang w:eastAsia="zh-CN"/>
        </w:rPr>
        <w:t>，采购方</w:t>
      </w:r>
      <w:r>
        <w:rPr>
          <w:rFonts w:hint="eastAsia"/>
          <w:sz w:val="24"/>
          <w:szCs w:val="24"/>
        </w:rPr>
        <w:t>有权终止合同。</w:t>
      </w:r>
    </w:p>
    <w:p w14:paraId="2C662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eastAsia="zh-CN"/>
        </w:rPr>
        <w:t>中标方</w:t>
      </w:r>
      <w:r>
        <w:rPr>
          <w:rFonts w:hint="eastAsia"/>
          <w:sz w:val="24"/>
          <w:szCs w:val="24"/>
        </w:rPr>
        <w:t>确保</w:t>
      </w:r>
      <w:r>
        <w:rPr>
          <w:rFonts w:hint="eastAsia"/>
          <w:sz w:val="24"/>
          <w:szCs w:val="24"/>
          <w:lang w:eastAsia="zh-CN"/>
        </w:rPr>
        <w:t>采购方</w:t>
      </w:r>
      <w:r>
        <w:rPr>
          <w:rFonts w:hint="eastAsia"/>
          <w:sz w:val="24"/>
          <w:szCs w:val="24"/>
        </w:rPr>
        <w:t>化粪池不满溢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污水管道不堵塞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若市政排污口污水水质监测不过关或</w:t>
      </w:r>
      <w:r>
        <w:rPr>
          <w:rFonts w:hint="eastAsia"/>
          <w:sz w:val="24"/>
          <w:szCs w:val="24"/>
        </w:rPr>
        <w:t>出现</w:t>
      </w:r>
      <w:r>
        <w:rPr>
          <w:rFonts w:hint="eastAsia"/>
          <w:sz w:val="24"/>
          <w:szCs w:val="24"/>
          <w:lang w:eastAsia="zh-CN"/>
        </w:rPr>
        <w:t>个别区域</w:t>
      </w:r>
      <w:r>
        <w:rPr>
          <w:rFonts w:hint="eastAsia"/>
          <w:sz w:val="24"/>
          <w:szCs w:val="24"/>
        </w:rPr>
        <w:t>满溢堵塞情况</w:t>
      </w:r>
      <w:r>
        <w:rPr>
          <w:rFonts w:hint="eastAsia"/>
          <w:sz w:val="24"/>
          <w:szCs w:val="24"/>
          <w:lang w:eastAsia="zh-CN"/>
        </w:rPr>
        <w:t>，中标方</w:t>
      </w:r>
      <w:r>
        <w:rPr>
          <w:rFonts w:hint="eastAsia"/>
          <w:sz w:val="24"/>
          <w:szCs w:val="24"/>
          <w:lang w:val="en-US" w:eastAsia="zh-CN"/>
        </w:rPr>
        <w:t>均</w:t>
      </w:r>
      <w:r>
        <w:rPr>
          <w:rFonts w:hint="eastAsia"/>
          <w:sz w:val="24"/>
          <w:szCs w:val="24"/>
        </w:rPr>
        <w:t>需在24小时之内做出响应</w:t>
      </w:r>
      <w:r>
        <w:rPr>
          <w:rFonts w:hint="eastAsia" w:eastAsia="宋体" w:cs="Times New Roman"/>
          <w:sz w:val="24"/>
          <w:szCs w:val="24"/>
        </w:rPr>
        <w:t>。</w:t>
      </w:r>
      <w:r>
        <w:rPr>
          <w:rFonts w:hint="eastAsia" w:eastAsia="宋体" w:cs="Times New Roman"/>
          <w:sz w:val="24"/>
          <w:szCs w:val="24"/>
          <w:lang w:eastAsia="zh-CN"/>
        </w:rPr>
        <w:t>中标方义务处理个别溢满化粪池和堵塞污水管道的紧急情况（非整体清理及疏通情况），采购方不支付费用。</w:t>
      </w:r>
      <w:r>
        <w:rPr>
          <w:rFonts w:hint="eastAsia" w:eastAsia="宋体" w:cs="Times New Roman"/>
          <w:sz w:val="24"/>
          <w:szCs w:val="24"/>
        </w:rPr>
        <w:t>若</w:t>
      </w:r>
      <w:r>
        <w:rPr>
          <w:rFonts w:hint="eastAsia" w:eastAsia="宋体" w:cs="Times New Roman"/>
          <w:sz w:val="24"/>
          <w:szCs w:val="24"/>
          <w:lang w:eastAsia="zh-CN"/>
        </w:rPr>
        <w:t>中标方</w:t>
      </w:r>
      <w:r>
        <w:rPr>
          <w:rFonts w:hint="eastAsia" w:eastAsia="宋体" w:cs="Times New Roman"/>
          <w:sz w:val="24"/>
          <w:szCs w:val="24"/>
        </w:rPr>
        <w:t>无法在24小时内做出响应</w:t>
      </w:r>
      <w:r>
        <w:rPr>
          <w:rFonts w:hint="eastAsia" w:eastAsia="宋体" w:cs="Times New Roman"/>
          <w:sz w:val="24"/>
          <w:szCs w:val="24"/>
          <w:lang w:eastAsia="zh-CN"/>
        </w:rPr>
        <w:t>，采购方</w:t>
      </w:r>
      <w:r>
        <w:rPr>
          <w:rFonts w:hint="eastAsia" w:eastAsia="宋体" w:cs="Times New Roman"/>
          <w:sz w:val="24"/>
          <w:szCs w:val="24"/>
        </w:rPr>
        <w:t>有权每次对</w:t>
      </w:r>
      <w:r>
        <w:rPr>
          <w:rFonts w:hint="eastAsia" w:eastAsia="宋体" w:cs="Times New Roman"/>
          <w:sz w:val="24"/>
          <w:szCs w:val="24"/>
          <w:lang w:eastAsia="zh-CN"/>
        </w:rPr>
        <w:t>中标方</w:t>
      </w:r>
      <w:r>
        <w:rPr>
          <w:rFonts w:hint="eastAsia" w:eastAsia="宋体" w:cs="Times New Roman"/>
          <w:sz w:val="24"/>
          <w:szCs w:val="24"/>
        </w:rPr>
        <w:t>处以500元罚款</w:t>
      </w:r>
      <w:r>
        <w:rPr>
          <w:rFonts w:hint="default" w:cs="Times New Roman"/>
          <w:sz w:val="24"/>
          <w:szCs w:val="24"/>
        </w:rPr>
        <w:t>；</w:t>
      </w:r>
      <w:r>
        <w:rPr>
          <w:rFonts w:hint="eastAsia"/>
          <w:sz w:val="24"/>
          <w:szCs w:val="24"/>
          <w:lang w:eastAsia="zh-CN"/>
        </w:rPr>
        <w:t>中标方</w:t>
      </w:r>
      <w:r>
        <w:rPr>
          <w:rFonts w:hint="eastAsia"/>
          <w:sz w:val="24"/>
          <w:szCs w:val="24"/>
        </w:rPr>
        <w:t>如未按照要求响应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造成</w:t>
      </w:r>
      <w:r>
        <w:rPr>
          <w:rFonts w:hint="eastAsia"/>
          <w:sz w:val="24"/>
          <w:szCs w:val="24"/>
          <w:lang w:eastAsia="zh-CN"/>
        </w:rPr>
        <w:t>采购方</w:t>
      </w:r>
      <w:r>
        <w:rPr>
          <w:rFonts w:hint="eastAsia"/>
          <w:sz w:val="24"/>
          <w:szCs w:val="24"/>
        </w:rPr>
        <w:t>损失的</w:t>
      </w:r>
      <w:r>
        <w:rPr>
          <w:rFonts w:hint="eastAsia"/>
          <w:sz w:val="24"/>
          <w:szCs w:val="24"/>
          <w:lang w:eastAsia="zh-CN"/>
        </w:rPr>
        <w:t>，采购方</w:t>
      </w:r>
      <w:r>
        <w:rPr>
          <w:rFonts w:hint="eastAsia"/>
          <w:sz w:val="24"/>
          <w:szCs w:val="24"/>
        </w:rPr>
        <w:t>有权要求</w:t>
      </w:r>
      <w:r>
        <w:rPr>
          <w:rFonts w:hint="eastAsia"/>
          <w:sz w:val="24"/>
          <w:szCs w:val="24"/>
          <w:lang w:eastAsia="zh-CN"/>
        </w:rPr>
        <w:t>中标方</w:t>
      </w:r>
      <w:r>
        <w:rPr>
          <w:rFonts w:hint="eastAsia"/>
          <w:sz w:val="24"/>
          <w:szCs w:val="24"/>
        </w:rPr>
        <w:t>承担</w:t>
      </w:r>
      <w:r>
        <w:rPr>
          <w:rFonts w:hint="eastAsia"/>
          <w:sz w:val="24"/>
          <w:szCs w:val="24"/>
          <w:lang w:eastAsia="zh-CN"/>
        </w:rPr>
        <w:t>采购方</w:t>
      </w:r>
      <w:r>
        <w:rPr>
          <w:rFonts w:hint="eastAsia"/>
          <w:sz w:val="24"/>
          <w:szCs w:val="24"/>
        </w:rPr>
        <w:t>所有损失</w:t>
      </w:r>
      <w:r>
        <w:rPr>
          <w:rFonts w:hint="default"/>
          <w:color w:val="000000"/>
          <w:sz w:val="24"/>
          <w:szCs w:val="24"/>
        </w:rPr>
        <w:t>。中标方未在24小时内响应以及未按照要求响应合计</w:t>
      </w:r>
      <w:r>
        <w:rPr>
          <w:rFonts w:hint="eastAsia"/>
          <w:color w:val="000000"/>
          <w:sz w:val="24"/>
          <w:szCs w:val="24"/>
        </w:rPr>
        <w:t>超过三次及以上</w:t>
      </w:r>
      <w:r>
        <w:rPr>
          <w:rFonts w:hint="eastAsia"/>
          <w:color w:val="000000"/>
          <w:sz w:val="24"/>
          <w:szCs w:val="24"/>
          <w:lang w:eastAsia="zh-CN"/>
        </w:rPr>
        <w:t>，采购方</w:t>
      </w:r>
      <w:r>
        <w:rPr>
          <w:rFonts w:hint="eastAsia"/>
          <w:color w:val="000000"/>
          <w:sz w:val="24"/>
          <w:szCs w:val="24"/>
        </w:rPr>
        <w:t>有权终止协议并追究相应的责任。</w:t>
      </w:r>
    </w:p>
    <w:p w14:paraId="06B39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3、中标</w:t>
      </w:r>
      <w:r>
        <w:rPr>
          <w:rFonts w:hint="eastAsia"/>
          <w:sz w:val="24"/>
          <w:szCs w:val="24"/>
        </w:rPr>
        <w:t>方在作业过程中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若给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rFonts w:hint="eastAsia"/>
          <w:sz w:val="24"/>
          <w:szCs w:val="24"/>
        </w:rPr>
        <w:t>方环境造成破坏</w:t>
      </w:r>
      <w:r>
        <w:rPr>
          <w:rFonts w:hint="eastAsia"/>
          <w:sz w:val="24"/>
          <w:szCs w:val="24"/>
          <w:lang w:eastAsia="zh-CN"/>
        </w:rPr>
        <w:t>，中标方</w:t>
      </w:r>
      <w:r>
        <w:rPr>
          <w:rFonts w:hint="eastAsia"/>
          <w:sz w:val="24"/>
          <w:szCs w:val="24"/>
        </w:rPr>
        <w:t>应当恢复原状。</w:t>
      </w:r>
      <w:r>
        <w:rPr>
          <w:rFonts w:hint="eastAsia"/>
          <w:sz w:val="24"/>
          <w:szCs w:val="24"/>
          <w:lang w:eastAsia="zh-CN"/>
        </w:rPr>
        <w:t>中标方</w:t>
      </w:r>
      <w:r>
        <w:rPr>
          <w:rFonts w:hint="eastAsia"/>
          <w:sz w:val="24"/>
          <w:szCs w:val="24"/>
        </w:rPr>
        <w:t>可委托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rFonts w:hint="eastAsia"/>
          <w:sz w:val="24"/>
          <w:szCs w:val="24"/>
        </w:rPr>
        <w:t>方进行恢复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费用由</w:t>
      </w:r>
      <w:r>
        <w:rPr>
          <w:rFonts w:hint="eastAsia"/>
          <w:sz w:val="24"/>
          <w:szCs w:val="24"/>
          <w:lang w:eastAsia="zh-CN"/>
        </w:rPr>
        <w:t>中标</w:t>
      </w:r>
      <w:r>
        <w:rPr>
          <w:rFonts w:hint="eastAsia"/>
          <w:sz w:val="24"/>
          <w:szCs w:val="24"/>
        </w:rPr>
        <w:t>方承担。</w:t>
      </w:r>
    </w:p>
    <w:p w14:paraId="101C6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中标</w:t>
      </w:r>
      <w:r>
        <w:rPr>
          <w:rFonts w:hint="eastAsia"/>
          <w:sz w:val="24"/>
          <w:szCs w:val="24"/>
        </w:rPr>
        <w:t>方在作业过程中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应当采取相应的安全防范措施。在作业过程中造成的人员损伤、财产损失由</w:t>
      </w:r>
      <w:r>
        <w:rPr>
          <w:rFonts w:hint="eastAsia"/>
          <w:sz w:val="24"/>
          <w:szCs w:val="24"/>
          <w:lang w:eastAsia="zh-CN"/>
        </w:rPr>
        <w:t>中标</w:t>
      </w:r>
      <w:r>
        <w:rPr>
          <w:rFonts w:hint="eastAsia"/>
          <w:sz w:val="24"/>
          <w:szCs w:val="24"/>
        </w:rPr>
        <w:t>方负责</w:t>
      </w:r>
      <w:r>
        <w:rPr>
          <w:rFonts w:hint="eastAsia"/>
          <w:sz w:val="24"/>
          <w:szCs w:val="24"/>
          <w:lang w:eastAsia="zh-CN"/>
        </w:rPr>
        <w:t>。</w:t>
      </w:r>
    </w:p>
    <w:p w14:paraId="0F588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5、</w:t>
      </w:r>
      <w:r>
        <w:rPr>
          <w:rFonts w:hint="eastAsia"/>
          <w:sz w:val="24"/>
          <w:szCs w:val="24"/>
          <w:lang w:eastAsia="zh-CN"/>
        </w:rPr>
        <w:t>中标</w:t>
      </w:r>
      <w:r>
        <w:rPr>
          <w:rFonts w:hint="eastAsia"/>
          <w:sz w:val="24"/>
          <w:szCs w:val="24"/>
        </w:rPr>
        <w:t>方作业必须符合《杭州市城市市容和环境卫生管理条例》等其他法律法规的要求</w:t>
      </w:r>
      <w:r>
        <w:rPr>
          <w:rFonts w:hint="eastAsia"/>
          <w:color w:val="000000"/>
          <w:sz w:val="24"/>
          <w:szCs w:val="24"/>
        </w:rPr>
        <w:t>。</w:t>
      </w:r>
      <w:r>
        <w:rPr>
          <w:rFonts w:hint="eastAsia"/>
          <w:color w:val="000000"/>
          <w:sz w:val="24"/>
          <w:szCs w:val="24"/>
          <w:lang w:eastAsia="zh-CN"/>
        </w:rPr>
        <w:t>中标方</w:t>
      </w:r>
      <w:r>
        <w:rPr>
          <w:rFonts w:hint="default"/>
          <w:color w:val="000000"/>
          <w:sz w:val="24"/>
          <w:szCs w:val="24"/>
          <w:lang w:eastAsia="zh-CN"/>
        </w:rPr>
        <w:t>作业时须将</w:t>
      </w:r>
      <w:r>
        <w:rPr>
          <w:rFonts w:hint="eastAsia" w:eastAsia="宋体" w:cs="Times New Roman"/>
          <w:color w:val="000000"/>
          <w:sz w:val="24"/>
          <w:szCs w:val="24"/>
          <w:lang w:eastAsia="zh-CN"/>
        </w:rPr>
        <w:t>化粪池周围及时冲洗干净</w:t>
      </w:r>
      <w:r>
        <w:rPr>
          <w:rFonts w:hint="default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eastAsia" w:eastAsia="宋体" w:cs="Times New Roman"/>
          <w:color w:val="000000"/>
          <w:sz w:val="24"/>
          <w:szCs w:val="24"/>
        </w:rPr>
        <w:t>在</w:t>
      </w:r>
      <w:r>
        <w:rPr>
          <w:rFonts w:hint="eastAsia" w:eastAsia="宋体" w:cs="Times New Roman"/>
          <w:sz w:val="24"/>
          <w:szCs w:val="24"/>
        </w:rPr>
        <w:t>化粪池清理物的运输、处理过程中</w:t>
      </w:r>
      <w:r>
        <w:rPr>
          <w:rFonts w:hint="eastAsia" w:eastAsia="宋体" w:cs="Times New Roman"/>
          <w:sz w:val="24"/>
          <w:szCs w:val="24"/>
          <w:lang w:eastAsia="zh-CN"/>
        </w:rPr>
        <w:t>不得随意在校园范围内丢弃清理物，如</w:t>
      </w:r>
      <w:r>
        <w:rPr>
          <w:rFonts w:hint="eastAsia" w:eastAsia="宋体" w:cs="Times New Roman"/>
          <w:sz w:val="24"/>
          <w:szCs w:val="24"/>
        </w:rPr>
        <w:t>被杭州市综合行政管理局等其他行政机构处罚的</w:t>
      </w:r>
      <w:r>
        <w:rPr>
          <w:rFonts w:hint="eastAsia" w:eastAsia="宋体" w:cs="Times New Roman"/>
          <w:sz w:val="24"/>
          <w:szCs w:val="24"/>
          <w:lang w:eastAsia="zh-CN"/>
        </w:rPr>
        <w:t>，</w:t>
      </w:r>
      <w:r>
        <w:rPr>
          <w:rFonts w:hint="eastAsia" w:eastAsia="宋体" w:cs="Times New Roman"/>
          <w:sz w:val="24"/>
          <w:szCs w:val="24"/>
        </w:rPr>
        <w:t>由此造成</w:t>
      </w:r>
      <w:r>
        <w:rPr>
          <w:rFonts w:hint="eastAsia" w:eastAsia="宋体" w:cs="Times New Roman"/>
          <w:sz w:val="24"/>
          <w:szCs w:val="24"/>
          <w:lang w:eastAsia="zh-CN"/>
        </w:rPr>
        <w:t>采购</w:t>
      </w:r>
      <w:r>
        <w:rPr>
          <w:rFonts w:hint="eastAsia" w:eastAsia="宋体" w:cs="Times New Roman"/>
          <w:sz w:val="24"/>
          <w:szCs w:val="24"/>
        </w:rPr>
        <w:t>方损失的</w:t>
      </w:r>
      <w:r>
        <w:rPr>
          <w:rFonts w:hint="eastAsia" w:eastAsia="宋体" w:cs="Times New Roman"/>
          <w:sz w:val="24"/>
          <w:szCs w:val="24"/>
          <w:lang w:eastAsia="zh-CN"/>
        </w:rPr>
        <w:t>，</w:t>
      </w:r>
      <w:r>
        <w:rPr>
          <w:rFonts w:hint="eastAsia" w:eastAsia="宋体" w:cs="Times New Roman"/>
          <w:sz w:val="24"/>
          <w:szCs w:val="24"/>
        </w:rPr>
        <w:t>由</w:t>
      </w:r>
      <w:r>
        <w:rPr>
          <w:rFonts w:hint="eastAsia" w:eastAsia="宋体" w:cs="Times New Roman"/>
          <w:sz w:val="24"/>
          <w:szCs w:val="24"/>
          <w:lang w:eastAsia="zh-CN"/>
        </w:rPr>
        <w:t>中标</w:t>
      </w:r>
      <w:r>
        <w:rPr>
          <w:rFonts w:hint="eastAsia" w:eastAsia="宋体" w:cs="Times New Roman"/>
          <w:sz w:val="24"/>
          <w:szCs w:val="24"/>
        </w:rPr>
        <w:t>方负</w:t>
      </w:r>
      <w:r>
        <w:rPr>
          <w:rFonts w:hint="eastAsia" w:eastAsia="宋体" w:cs="Times New Roman"/>
          <w:sz w:val="24"/>
          <w:szCs w:val="24"/>
          <w:lang w:eastAsia="zh-CN"/>
        </w:rPr>
        <w:t>责赔偿。</w:t>
      </w:r>
    </w:p>
    <w:p w14:paraId="6074E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rFonts w:hint="eastAsia"/>
          <w:sz w:val="24"/>
          <w:szCs w:val="24"/>
          <w:lang w:eastAsia="zh-CN"/>
        </w:rPr>
        <w:t>中标</w:t>
      </w:r>
      <w:r>
        <w:rPr>
          <w:rFonts w:hint="eastAsia"/>
          <w:sz w:val="24"/>
          <w:szCs w:val="24"/>
        </w:rPr>
        <w:t>方提供24小时电话服务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  <w:lang w:eastAsia="zh-CN"/>
        </w:rPr>
        <w:t>采购方</w:t>
      </w:r>
      <w:r>
        <w:rPr>
          <w:rFonts w:hint="eastAsia"/>
          <w:sz w:val="24"/>
          <w:szCs w:val="24"/>
        </w:rPr>
        <w:t>遇紧急情况</w:t>
      </w:r>
      <w:r>
        <w:rPr>
          <w:rFonts w:hint="eastAsia"/>
          <w:sz w:val="24"/>
          <w:szCs w:val="24"/>
          <w:lang w:eastAsia="zh-CN"/>
        </w:rPr>
        <w:t>，中标</w:t>
      </w:r>
      <w:r>
        <w:rPr>
          <w:rFonts w:hint="eastAsia"/>
          <w:sz w:val="24"/>
          <w:szCs w:val="24"/>
        </w:rPr>
        <w:t>方应在接电话后24小时内安排人员到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rFonts w:hint="eastAsia"/>
          <w:sz w:val="24"/>
          <w:szCs w:val="24"/>
        </w:rPr>
        <w:t>方处理。</w:t>
      </w:r>
    </w:p>
    <w:p w14:paraId="4BDDD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7、</w:t>
      </w:r>
      <w:r>
        <w:rPr>
          <w:rFonts w:hint="eastAsia"/>
          <w:sz w:val="24"/>
          <w:szCs w:val="24"/>
          <w:lang w:eastAsia="zh-CN"/>
        </w:rPr>
        <w:t>中标</w:t>
      </w:r>
      <w:r>
        <w:rPr>
          <w:rFonts w:hint="eastAsia"/>
          <w:sz w:val="24"/>
          <w:szCs w:val="24"/>
        </w:rPr>
        <w:t>方作业时</w:t>
      </w:r>
      <w:r>
        <w:rPr>
          <w:rFonts w:hint="default"/>
          <w:sz w:val="24"/>
          <w:szCs w:val="24"/>
        </w:rPr>
        <w:t>须</w:t>
      </w:r>
      <w:r>
        <w:rPr>
          <w:rFonts w:hint="eastAsia"/>
          <w:sz w:val="24"/>
          <w:szCs w:val="24"/>
        </w:rPr>
        <w:t>避开用餐时间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10:30-12:30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16:30-18</w:t>
      </w:r>
      <w:r>
        <w:rPr>
          <w:rFonts w:hint="eastAsia"/>
          <w:sz w:val="24"/>
          <w:szCs w:val="24"/>
          <w:lang w:val="en-US" w:eastAsia="zh-CN"/>
        </w:rPr>
        <w:t>:30</w:t>
      </w:r>
      <w:r>
        <w:rPr>
          <w:rFonts w:hint="eastAsia"/>
          <w:sz w:val="24"/>
          <w:szCs w:val="24"/>
          <w:lang w:eastAsia="zh-CN"/>
        </w:rPr>
        <w:t>）。</w:t>
      </w:r>
    </w:p>
    <w:p w14:paraId="21108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</w:t>
      </w:r>
      <w:r>
        <w:rPr>
          <w:rFonts w:hint="eastAsia"/>
          <w:sz w:val="24"/>
          <w:szCs w:val="24"/>
          <w:lang w:eastAsia="zh-CN"/>
        </w:rPr>
        <w:t>采购方</w:t>
      </w:r>
      <w:r>
        <w:rPr>
          <w:rFonts w:hint="eastAsia"/>
          <w:sz w:val="24"/>
          <w:szCs w:val="24"/>
        </w:rPr>
        <w:t>负责协调学校及相关部门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中标</w:t>
      </w:r>
      <w:r>
        <w:rPr>
          <w:rFonts w:hint="eastAsia"/>
          <w:sz w:val="24"/>
          <w:szCs w:val="24"/>
        </w:rPr>
        <w:t>方作业的车辆和人员进出及作业提供方便。</w:t>
      </w:r>
    </w:p>
    <w:p w14:paraId="0FC46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9、</w:t>
      </w:r>
      <w:r>
        <w:rPr>
          <w:rFonts w:hint="eastAsia"/>
          <w:sz w:val="24"/>
          <w:szCs w:val="24"/>
          <w:lang w:eastAsia="zh-CN"/>
        </w:rPr>
        <w:t>中标</w:t>
      </w:r>
      <w:r>
        <w:rPr>
          <w:rFonts w:hint="eastAsia"/>
          <w:sz w:val="24"/>
          <w:szCs w:val="24"/>
        </w:rPr>
        <w:t>方在服务期限内所有服务按中标价格实行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不得变动</w:t>
      </w:r>
      <w:r>
        <w:rPr>
          <w:rFonts w:hint="eastAsia"/>
          <w:sz w:val="24"/>
          <w:szCs w:val="24"/>
          <w:lang w:eastAsia="zh-CN"/>
        </w:rPr>
        <w:t>。</w:t>
      </w:r>
    </w:p>
    <w:p w14:paraId="03FCC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10、中标方</w:t>
      </w:r>
      <w:r>
        <w:rPr>
          <w:rFonts w:hint="default"/>
          <w:sz w:val="24"/>
          <w:szCs w:val="24"/>
          <w:lang w:eastAsia="zh-CN"/>
        </w:rPr>
        <w:t>须</w:t>
      </w:r>
      <w:r>
        <w:rPr>
          <w:rFonts w:hint="eastAsia"/>
          <w:sz w:val="24"/>
          <w:szCs w:val="24"/>
          <w:lang w:val="en-US" w:eastAsia="zh-CN"/>
        </w:rPr>
        <w:t>在投标</w:t>
      </w:r>
      <w:r>
        <w:rPr>
          <w:rFonts w:hint="eastAsia" w:eastAsia="宋体" w:cs="Times New Roman"/>
          <w:sz w:val="24"/>
          <w:szCs w:val="24"/>
          <w:lang w:val="en-US" w:eastAsia="zh-CN"/>
        </w:rPr>
        <w:t>期间</w:t>
      </w:r>
      <w:r>
        <w:rPr>
          <w:rFonts w:hint="default" w:cs="Times New Roman"/>
          <w:sz w:val="24"/>
          <w:szCs w:val="24"/>
          <w:lang w:eastAsia="zh-CN"/>
        </w:rPr>
        <w:t>现场</w:t>
      </w:r>
      <w:r>
        <w:rPr>
          <w:rFonts w:hint="eastAsia" w:eastAsia="宋体" w:cs="Times New Roman"/>
          <w:sz w:val="24"/>
          <w:szCs w:val="24"/>
          <w:lang w:val="en-US" w:eastAsia="zh-CN"/>
        </w:rPr>
        <w:t>踩点场地，明确施工点位。</w:t>
      </w:r>
    </w:p>
    <w:p w14:paraId="0A288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</w:t>
      </w:r>
      <w:r>
        <w:rPr>
          <w:rFonts w:hint="eastAsia"/>
          <w:b/>
          <w:bCs/>
          <w:sz w:val="24"/>
          <w:szCs w:val="24"/>
        </w:rPr>
        <w:t>、费用及结算方式</w:t>
      </w:r>
    </w:p>
    <w:p w14:paraId="1F222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生活区及校区</w:t>
      </w:r>
      <w:r>
        <w:rPr>
          <w:rFonts w:hint="eastAsia"/>
          <w:sz w:val="24"/>
          <w:szCs w:val="24"/>
        </w:rPr>
        <w:t>化粪池清理服务</w:t>
      </w:r>
      <w:r>
        <w:rPr>
          <w:rFonts w:hint="eastAsia"/>
          <w:sz w:val="24"/>
          <w:szCs w:val="24"/>
          <w:lang w:eastAsia="zh-CN"/>
        </w:rPr>
        <w:t>一年各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  <w:lang w:eastAsia="zh-CN"/>
        </w:rPr>
        <w:t>次，</w:t>
      </w:r>
      <w:r>
        <w:rPr>
          <w:rFonts w:hint="eastAsia"/>
          <w:sz w:val="24"/>
          <w:szCs w:val="24"/>
        </w:rPr>
        <w:t>污水管道疏通服务</w:t>
      </w:r>
      <w:r>
        <w:rPr>
          <w:rFonts w:hint="eastAsia"/>
          <w:sz w:val="24"/>
          <w:szCs w:val="24"/>
          <w:lang w:eastAsia="zh-CN"/>
        </w:rPr>
        <w:t>一年各一次，</w:t>
      </w:r>
      <w:r>
        <w:rPr>
          <w:rFonts w:hint="default"/>
          <w:sz w:val="24"/>
          <w:szCs w:val="24"/>
          <w:lang w:eastAsia="zh-CN"/>
        </w:rPr>
        <w:t>总</w:t>
      </w:r>
      <w:r>
        <w:rPr>
          <w:rFonts w:hint="eastAsia"/>
          <w:sz w:val="24"/>
          <w:szCs w:val="24"/>
          <w:lang w:eastAsia="zh-CN"/>
        </w:rPr>
        <w:t>服务费用不高于</w:t>
      </w:r>
      <w:r>
        <w:rPr>
          <w:rFonts w:hint="eastAsia" w:cs="Times New Roman"/>
          <w:sz w:val="24"/>
          <w:szCs w:val="24"/>
          <w:lang w:val="en-US" w:eastAsia="zh-CN"/>
        </w:rPr>
        <w:t>7</w:t>
      </w:r>
      <w:r>
        <w:rPr>
          <w:rFonts w:hint="eastAsia" w:eastAsia="宋体" w:cs="Times New Roman"/>
          <w:sz w:val="24"/>
          <w:szCs w:val="24"/>
          <w:lang w:val="en-US" w:eastAsia="zh-CN"/>
        </w:rPr>
        <w:t>万元。</w:t>
      </w:r>
    </w:p>
    <w:p w14:paraId="58D11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支付时间:每次清理服务结束</w:t>
      </w:r>
      <w:r>
        <w:rPr>
          <w:rFonts w:hint="eastAsia"/>
          <w:sz w:val="24"/>
          <w:szCs w:val="24"/>
          <w:lang w:eastAsia="zh-CN"/>
        </w:rPr>
        <w:t>，采购方</w:t>
      </w:r>
      <w:r>
        <w:rPr>
          <w:rFonts w:hint="eastAsia"/>
          <w:sz w:val="24"/>
          <w:szCs w:val="24"/>
        </w:rPr>
        <w:t>收到</w:t>
      </w:r>
      <w:r>
        <w:rPr>
          <w:rFonts w:hint="eastAsia"/>
          <w:sz w:val="24"/>
          <w:szCs w:val="24"/>
          <w:lang w:eastAsia="zh-CN"/>
        </w:rPr>
        <w:t>中标方</w:t>
      </w:r>
      <w:r>
        <w:rPr>
          <w:rFonts w:hint="eastAsia"/>
          <w:sz w:val="24"/>
          <w:szCs w:val="24"/>
        </w:rPr>
        <w:t>正规发票后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个工作日内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及时支付服务费。</w:t>
      </w:r>
    </w:p>
    <w:p w14:paraId="3571FE96"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浙江水利水电学院钱塘校区化粪池无害化处理、污水管道疏通服务项目报价单</w:t>
      </w:r>
    </w:p>
    <w:tbl>
      <w:tblPr>
        <w:tblStyle w:val="12"/>
        <w:tblpPr w:leftFromText="180" w:rightFromText="180" w:vertAnchor="text" w:horzAnchor="page" w:tblpXSpec="center" w:tblpY="608"/>
        <w:tblOverlap w:val="never"/>
        <w:tblW w:w="7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933"/>
        <w:gridCol w:w="1933"/>
        <w:gridCol w:w="1933"/>
      </w:tblGrid>
      <w:tr w14:paraId="4467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3" w:type="dxa"/>
            <w:vAlign w:val="top"/>
          </w:tcPr>
          <w:p w14:paraId="5A6C1A18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报价产品</w:t>
            </w:r>
          </w:p>
        </w:tc>
        <w:tc>
          <w:tcPr>
            <w:tcW w:w="1933" w:type="dxa"/>
            <w:vAlign w:val="top"/>
          </w:tcPr>
          <w:p w14:paraId="3378F751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次数</w:t>
            </w:r>
          </w:p>
        </w:tc>
        <w:tc>
          <w:tcPr>
            <w:tcW w:w="1933" w:type="dxa"/>
            <w:vAlign w:val="top"/>
          </w:tcPr>
          <w:p w14:paraId="6035CD57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933" w:type="dxa"/>
            <w:vAlign w:val="top"/>
          </w:tcPr>
          <w:p w14:paraId="001F0DB4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</w:tc>
      </w:tr>
      <w:tr w14:paraId="718D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33" w:type="dxa"/>
            <w:vAlign w:val="top"/>
          </w:tcPr>
          <w:p w14:paraId="47B79631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化粪池清淤</w:t>
            </w:r>
          </w:p>
        </w:tc>
        <w:tc>
          <w:tcPr>
            <w:tcW w:w="1933" w:type="dxa"/>
            <w:vAlign w:val="top"/>
          </w:tcPr>
          <w:p w14:paraId="080AFA02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33" w:type="dxa"/>
            <w:vAlign w:val="top"/>
          </w:tcPr>
          <w:p w14:paraId="1116E15D"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top"/>
          </w:tcPr>
          <w:p w14:paraId="7D95C688"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263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933" w:type="dxa"/>
            <w:vAlign w:val="top"/>
          </w:tcPr>
          <w:p w14:paraId="7BD16D88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污水管道清掏</w:t>
            </w:r>
          </w:p>
        </w:tc>
        <w:tc>
          <w:tcPr>
            <w:tcW w:w="1933" w:type="dxa"/>
            <w:vAlign w:val="top"/>
          </w:tcPr>
          <w:p w14:paraId="3D464E8E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33" w:type="dxa"/>
            <w:vAlign w:val="top"/>
          </w:tcPr>
          <w:p w14:paraId="13D0BB59"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top"/>
          </w:tcPr>
          <w:p w14:paraId="25C349B1"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135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99" w:type="dxa"/>
            <w:gridSpan w:val="3"/>
            <w:vAlign w:val="top"/>
          </w:tcPr>
          <w:p w14:paraId="6170A2BE">
            <w:pPr>
              <w:spacing w:line="720" w:lineRule="auto"/>
              <w:ind w:firstLine="3360" w:firstLineChars="160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总计：</w:t>
            </w:r>
          </w:p>
        </w:tc>
        <w:tc>
          <w:tcPr>
            <w:tcW w:w="1933" w:type="dxa"/>
            <w:vAlign w:val="top"/>
          </w:tcPr>
          <w:p w14:paraId="1875AED1">
            <w:pPr>
              <w:ind w:firstLine="3360" w:firstLineChars="1600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500D2FB1"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 w14:paraId="2A95E753">
      <w:pPr>
        <w:pStyle w:val="8"/>
        <w:rPr>
          <w:rFonts w:hint="eastAsia" w:ascii="宋体" w:hAnsi="宋体" w:eastAsia="宋体" w:cs="Times New Roman"/>
          <w:b/>
          <w:bCs/>
          <w:kern w:val="2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1"/>
          <w:lang w:val="en-US" w:eastAsia="zh-CN" w:bidi="ar-SA"/>
        </w:rPr>
        <w:t>注：</w:t>
      </w:r>
    </w:p>
    <w:p w14:paraId="301F5812"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ascii="宋体" w:hAnsi="宋体" w:eastAsia="宋体"/>
          <w:sz w:val="28"/>
          <w:szCs w:val="21"/>
        </w:rPr>
      </w:pPr>
      <w:r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  <w:t>1.</w:t>
      </w:r>
      <w:r>
        <w:rPr>
          <w:rFonts w:hint="eastAsia" w:ascii="宋体" w:hAnsi="宋体" w:eastAsia="宋体"/>
          <w:sz w:val="28"/>
          <w:szCs w:val="21"/>
        </w:rPr>
        <w:t>报价前需现场勘查，提供现场勘查证明</w:t>
      </w:r>
      <w:r>
        <w:rPr>
          <w:rFonts w:hint="eastAsia" w:ascii="宋体" w:hAnsi="宋体" w:eastAsia="宋体"/>
          <w:sz w:val="28"/>
          <w:szCs w:val="21"/>
          <w:lang w:eastAsia="zh-CN"/>
        </w:rPr>
        <w:t>（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需学校部门负责人签字</w:t>
      </w:r>
      <w:r>
        <w:rPr>
          <w:rFonts w:hint="eastAsia" w:ascii="宋体" w:hAnsi="宋体" w:eastAsia="宋体"/>
          <w:sz w:val="28"/>
          <w:szCs w:val="21"/>
          <w:lang w:eastAsia="zh-CN"/>
        </w:rPr>
        <w:t>）</w:t>
      </w:r>
      <w:r>
        <w:rPr>
          <w:rFonts w:hint="eastAsia" w:ascii="宋体" w:hAnsi="宋体" w:eastAsia="宋体"/>
          <w:sz w:val="28"/>
          <w:szCs w:val="21"/>
        </w:rPr>
        <w:t>；</w:t>
      </w:r>
    </w:p>
    <w:p w14:paraId="2571DE30"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/>
          <w:sz w:val="28"/>
          <w:szCs w:val="21"/>
        </w:rPr>
        <w:t>报价含税、</w:t>
      </w:r>
      <w:r>
        <w:rPr>
          <w:rFonts w:hint="eastAsia" w:ascii="宋体" w:hAnsi="宋体"/>
          <w:sz w:val="28"/>
          <w:szCs w:val="21"/>
        </w:rPr>
        <w:t>安全措施等所有可能的</w:t>
      </w:r>
      <w:r>
        <w:rPr>
          <w:rFonts w:hint="eastAsia" w:ascii="宋体" w:hAnsi="宋体" w:eastAsia="宋体"/>
          <w:sz w:val="28"/>
          <w:szCs w:val="21"/>
        </w:rPr>
        <w:t>费</w:t>
      </w:r>
      <w:r>
        <w:rPr>
          <w:rFonts w:hint="eastAsia" w:ascii="宋体" w:hAnsi="宋体"/>
          <w:sz w:val="28"/>
          <w:szCs w:val="21"/>
        </w:rPr>
        <w:t>用；</w:t>
      </w:r>
    </w:p>
    <w:p w14:paraId="5D174B7C">
      <w:pPr>
        <w:pStyle w:val="5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具有履行合同所必需的设备和专业技术能力的承诺函</w:t>
      </w:r>
    </w:p>
    <w:p w14:paraId="143BA3BB">
      <w:pPr>
        <w:pStyle w:val="5"/>
        <w:rPr>
          <w:rFonts w:hint="eastAsia" w:ascii="宋体" w:hAnsi="宋体" w:eastAsia="宋体" w:cs="宋体"/>
          <w:sz w:val="21"/>
          <w:szCs w:val="21"/>
        </w:rPr>
      </w:pPr>
    </w:p>
    <w:p w14:paraId="759EF46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浙江水利水电学院</w:t>
      </w:r>
    </w:p>
    <w:p w14:paraId="776874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我方 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公司名称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承诺具有履行合同所必需的设备和专业技术能力。如有虚假，采购人可取消我方任何资格（投标/中标/签订合同），我方对此无任何异议。</w:t>
      </w:r>
    </w:p>
    <w:p w14:paraId="024B6B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 w14:paraId="4159AF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投标人全称（盖单位公章）：</w:t>
      </w:r>
    </w:p>
    <w:p w14:paraId="78008A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日</w:t>
      </w:r>
    </w:p>
    <w:p w14:paraId="395379A4">
      <w:pPr>
        <w:pStyle w:val="5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现 场 勘 察 证 明</w:t>
      </w:r>
    </w:p>
    <w:p w14:paraId="7CCCBFE3">
      <w:pPr>
        <w:pStyle w:val="5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7EB10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浙江水利水电学院钱塘教学区和生活区化粪池无害化处理、污水管道疏通服务项目</w:t>
      </w:r>
    </w:p>
    <w:p w14:paraId="17498BA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项目编号：SYHQX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20250509</w:t>
      </w:r>
      <w:bookmarkStart w:id="0" w:name="_GoBack"/>
      <w:bookmarkEnd w:id="0"/>
    </w:p>
    <w:p w14:paraId="3B3828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D7DE7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应采购人要求，我方（公司名称：                         ）于   年  月  日完成现场勘察，并根据采购人要求自行设计技术方案，否则将视为无效投标，特此证明，此证明文件作为投标文件的有效组成部分。</w:t>
      </w:r>
    </w:p>
    <w:p w14:paraId="118905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left="840" w:leftChars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采购人：                 （签字）</w:t>
      </w:r>
    </w:p>
    <w:p w14:paraId="58CAAE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firstLine="420" w:firstLineChars="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投标人公司名称：                          （盖章）</w:t>
      </w:r>
    </w:p>
    <w:p w14:paraId="7915B9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firstLine="1047" w:firstLineChars="499"/>
        <w:textAlignment w:val="baseline"/>
        <w:rPr>
          <w:rFonts w:hint="default"/>
          <w:kern w:val="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勘察时间：       年 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A9458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8EF8D91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5FC9D"/>
    <w:multiLevelType w:val="singleLevel"/>
    <w:tmpl w:val="E165FC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ZWMxNTRhMzJlYmIxYTZiZTRjZGY2OTg2MjZmZTMifQ=="/>
    <w:docVar w:name="KSO_WPS_MARK_KEY" w:val="08181f49-10e2-4d8d-b446-3dcb5facba79"/>
  </w:docVars>
  <w:rsids>
    <w:rsidRoot w:val="635028B9"/>
    <w:rsid w:val="000163E7"/>
    <w:rsid w:val="00063939"/>
    <w:rsid w:val="000E64D5"/>
    <w:rsid w:val="00140227"/>
    <w:rsid w:val="001615C7"/>
    <w:rsid w:val="001903F8"/>
    <w:rsid w:val="001B1C59"/>
    <w:rsid w:val="001D1A1F"/>
    <w:rsid w:val="001F444B"/>
    <w:rsid w:val="00215771"/>
    <w:rsid w:val="003107C3"/>
    <w:rsid w:val="00361FB8"/>
    <w:rsid w:val="00386F73"/>
    <w:rsid w:val="003F52BD"/>
    <w:rsid w:val="003F533F"/>
    <w:rsid w:val="00447F73"/>
    <w:rsid w:val="004721BE"/>
    <w:rsid w:val="004F1093"/>
    <w:rsid w:val="005117B7"/>
    <w:rsid w:val="00552F8E"/>
    <w:rsid w:val="005A5F16"/>
    <w:rsid w:val="00646516"/>
    <w:rsid w:val="0066067A"/>
    <w:rsid w:val="006A3993"/>
    <w:rsid w:val="00720261"/>
    <w:rsid w:val="0075275F"/>
    <w:rsid w:val="00760301"/>
    <w:rsid w:val="00791FBA"/>
    <w:rsid w:val="0082165C"/>
    <w:rsid w:val="00852F04"/>
    <w:rsid w:val="00870F7B"/>
    <w:rsid w:val="00885090"/>
    <w:rsid w:val="008F3A2C"/>
    <w:rsid w:val="009129C0"/>
    <w:rsid w:val="009265C6"/>
    <w:rsid w:val="0096414D"/>
    <w:rsid w:val="00992C8D"/>
    <w:rsid w:val="009E2976"/>
    <w:rsid w:val="009F32CB"/>
    <w:rsid w:val="00B01B99"/>
    <w:rsid w:val="00B2528F"/>
    <w:rsid w:val="00B8553F"/>
    <w:rsid w:val="00BA09BE"/>
    <w:rsid w:val="00D87392"/>
    <w:rsid w:val="00DC7349"/>
    <w:rsid w:val="00DD0E76"/>
    <w:rsid w:val="00DE4387"/>
    <w:rsid w:val="00DE6D2D"/>
    <w:rsid w:val="00E0298A"/>
    <w:rsid w:val="00E50AA9"/>
    <w:rsid w:val="00EF1774"/>
    <w:rsid w:val="00F06B9C"/>
    <w:rsid w:val="00F06DF7"/>
    <w:rsid w:val="00F20867"/>
    <w:rsid w:val="00F956D2"/>
    <w:rsid w:val="00FA250C"/>
    <w:rsid w:val="00FC01BF"/>
    <w:rsid w:val="00FE2618"/>
    <w:rsid w:val="01B930C4"/>
    <w:rsid w:val="020B2736"/>
    <w:rsid w:val="033243BE"/>
    <w:rsid w:val="03B71DAC"/>
    <w:rsid w:val="04732310"/>
    <w:rsid w:val="04966335"/>
    <w:rsid w:val="05386539"/>
    <w:rsid w:val="06B82787"/>
    <w:rsid w:val="08501852"/>
    <w:rsid w:val="08A935B0"/>
    <w:rsid w:val="08C1776C"/>
    <w:rsid w:val="09C14D34"/>
    <w:rsid w:val="0BA650B0"/>
    <w:rsid w:val="0D030D1F"/>
    <w:rsid w:val="0D7D4536"/>
    <w:rsid w:val="0ECE4857"/>
    <w:rsid w:val="0F10730A"/>
    <w:rsid w:val="108E5C4F"/>
    <w:rsid w:val="11A12F82"/>
    <w:rsid w:val="11B85B3D"/>
    <w:rsid w:val="13C40A2C"/>
    <w:rsid w:val="1444190A"/>
    <w:rsid w:val="14BE39FB"/>
    <w:rsid w:val="14F0313A"/>
    <w:rsid w:val="15E678C5"/>
    <w:rsid w:val="16191DA5"/>
    <w:rsid w:val="1735378C"/>
    <w:rsid w:val="18212328"/>
    <w:rsid w:val="18993CCA"/>
    <w:rsid w:val="18C13529"/>
    <w:rsid w:val="1CCD4300"/>
    <w:rsid w:val="1D5658C1"/>
    <w:rsid w:val="1E4D4A83"/>
    <w:rsid w:val="1E9C6E4C"/>
    <w:rsid w:val="1ED61CF8"/>
    <w:rsid w:val="1FB468CB"/>
    <w:rsid w:val="207746EB"/>
    <w:rsid w:val="21422605"/>
    <w:rsid w:val="22E96B76"/>
    <w:rsid w:val="249266C1"/>
    <w:rsid w:val="24BB1284"/>
    <w:rsid w:val="26C2703F"/>
    <w:rsid w:val="27687D3F"/>
    <w:rsid w:val="280B2A12"/>
    <w:rsid w:val="28667E04"/>
    <w:rsid w:val="28CE0768"/>
    <w:rsid w:val="29E4176D"/>
    <w:rsid w:val="2AD43590"/>
    <w:rsid w:val="2AE01F34"/>
    <w:rsid w:val="2AF21C68"/>
    <w:rsid w:val="2B2B1A81"/>
    <w:rsid w:val="2CC50A25"/>
    <w:rsid w:val="2F5E167A"/>
    <w:rsid w:val="2F875074"/>
    <w:rsid w:val="31056176"/>
    <w:rsid w:val="313B7A18"/>
    <w:rsid w:val="3220530C"/>
    <w:rsid w:val="326F281D"/>
    <w:rsid w:val="334206C1"/>
    <w:rsid w:val="339A3692"/>
    <w:rsid w:val="373C5655"/>
    <w:rsid w:val="391E1CBE"/>
    <w:rsid w:val="3A9F292D"/>
    <w:rsid w:val="3B9938D8"/>
    <w:rsid w:val="3EB85615"/>
    <w:rsid w:val="3F313201"/>
    <w:rsid w:val="3F715FAA"/>
    <w:rsid w:val="403171DE"/>
    <w:rsid w:val="4460572C"/>
    <w:rsid w:val="44A112B8"/>
    <w:rsid w:val="44B4037F"/>
    <w:rsid w:val="44F036F7"/>
    <w:rsid w:val="45400A26"/>
    <w:rsid w:val="47C24431"/>
    <w:rsid w:val="47D25DBC"/>
    <w:rsid w:val="47FE27E2"/>
    <w:rsid w:val="495F4514"/>
    <w:rsid w:val="4A61290F"/>
    <w:rsid w:val="4AD15709"/>
    <w:rsid w:val="4C0A4C0B"/>
    <w:rsid w:val="4C813CA1"/>
    <w:rsid w:val="4E1221FB"/>
    <w:rsid w:val="4E560AD0"/>
    <w:rsid w:val="4F833C1A"/>
    <w:rsid w:val="4FBE218E"/>
    <w:rsid w:val="50A2699C"/>
    <w:rsid w:val="512E314A"/>
    <w:rsid w:val="52B20A82"/>
    <w:rsid w:val="539C26DB"/>
    <w:rsid w:val="55A03EEB"/>
    <w:rsid w:val="56404420"/>
    <w:rsid w:val="59196F5F"/>
    <w:rsid w:val="5A366BCB"/>
    <w:rsid w:val="5EC40C4A"/>
    <w:rsid w:val="5F0E0117"/>
    <w:rsid w:val="5FFC2D0E"/>
    <w:rsid w:val="60774D1D"/>
    <w:rsid w:val="62257C51"/>
    <w:rsid w:val="635028B9"/>
    <w:rsid w:val="63D75934"/>
    <w:rsid w:val="6411378E"/>
    <w:rsid w:val="65274E58"/>
    <w:rsid w:val="67BF5F1E"/>
    <w:rsid w:val="69E81FB9"/>
    <w:rsid w:val="6A554E4C"/>
    <w:rsid w:val="6A723C50"/>
    <w:rsid w:val="6C51251D"/>
    <w:rsid w:val="6C7F50EC"/>
    <w:rsid w:val="6D32242B"/>
    <w:rsid w:val="6DD95C8D"/>
    <w:rsid w:val="6E4E4092"/>
    <w:rsid w:val="6F9D462E"/>
    <w:rsid w:val="703653BA"/>
    <w:rsid w:val="709F5073"/>
    <w:rsid w:val="72F9312A"/>
    <w:rsid w:val="74E94A1D"/>
    <w:rsid w:val="75421A68"/>
    <w:rsid w:val="76D71AB9"/>
    <w:rsid w:val="783E33C3"/>
    <w:rsid w:val="79B60F87"/>
    <w:rsid w:val="79C44831"/>
    <w:rsid w:val="7B5178B1"/>
    <w:rsid w:val="7B6E5D6D"/>
    <w:rsid w:val="7C030BAC"/>
    <w:rsid w:val="7C10517F"/>
    <w:rsid w:val="7CEC2D4B"/>
    <w:rsid w:val="7DED394B"/>
    <w:rsid w:val="7E3C2506"/>
    <w:rsid w:val="7FD6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keepNext/>
      <w:keepLines/>
      <w:spacing w:before="340" w:after="330" w:line="576" w:lineRule="auto"/>
      <w:ind w:left="429" w:hanging="429" w:hangingChars="134"/>
      <w:jc w:val="center"/>
      <w:outlineLvl w:val="0"/>
    </w:pPr>
    <w:rPr>
      <w:b/>
      <w:kern w:val="44"/>
      <w:sz w:val="32"/>
      <w:szCs w:val="32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locked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Body Text"/>
    <w:basedOn w:val="1"/>
    <w:qFormat/>
    <w:locked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6">
    <w:name w:val="Plain Text"/>
    <w:basedOn w:val="1"/>
    <w:link w:val="16"/>
    <w:qFormat/>
    <w:uiPriority w:val="99"/>
    <w:pPr>
      <w:spacing w:beforeLines="50" w:afterLines="50" w:line="400" w:lineRule="atLeast"/>
    </w:pPr>
    <w:rPr>
      <w:rFonts w:ascii="宋体" w:hAnsi="Courier New"/>
      <w:sz w:val="24"/>
      <w:szCs w:val="24"/>
    </w:rPr>
  </w:style>
  <w:style w:type="paragraph" w:styleId="7">
    <w:name w:val="Balloon Text"/>
    <w:basedOn w:val="1"/>
    <w:link w:val="20"/>
    <w:semiHidden/>
    <w:unhideWhenUsed/>
    <w:qFormat/>
    <w:locked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[Normal]"/>
    <w:unhideWhenUsed/>
    <w:qFormat/>
    <w:uiPriority w:val="0"/>
    <w:pPr>
      <w:spacing w:beforeLines="0" w:afterLines="0"/>
    </w:pPr>
    <w:rPr>
      <w:rFonts w:hint="eastAsia" w:ascii="宋体" w:hAnsi="宋体" w:eastAsia="宋体" w:cs="Times New Roman"/>
      <w:sz w:val="24"/>
      <w:lang w:val="zh-CN" w:eastAsia="zh-CN"/>
    </w:rPr>
  </w:style>
  <w:style w:type="character" w:customStyle="1" w:styleId="15">
    <w:name w:val="标题 1 Char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6">
    <w:name w:val="纯文本 Char"/>
    <w:link w:val="6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7">
    <w:name w:val="页脚 Char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页眉 Char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font1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font71"/>
    <w:basedOn w:val="13"/>
    <w:qFormat/>
    <w:uiPriority w:val="0"/>
    <w:rPr>
      <w:rFonts w:hint="default" w:ascii="等线" w:hAnsi="等线" w:eastAsia="等线" w:cs="等线"/>
      <w:b/>
      <w:color w:val="000000"/>
      <w:sz w:val="21"/>
      <w:szCs w:val="21"/>
      <w:u w:val="none"/>
    </w:rPr>
  </w:style>
  <w:style w:type="character" w:customStyle="1" w:styleId="22">
    <w:name w:val="font31"/>
    <w:basedOn w:val="13"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23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5783-9B05-42D7-A232-7AC5D819A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1442</Words>
  <Characters>1489</Characters>
  <Lines>14</Lines>
  <Paragraphs>4</Paragraphs>
  <TotalTime>0</TotalTime>
  <ScaleCrop>false</ScaleCrop>
  <LinksUpToDate>false</LinksUpToDate>
  <CharactersWithSpaces>1636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2018-03-05T02:14:00Z</dcterms:created>
  <dc:creator>明莱—郭永龙</dc:creator>
  <cp:lastModifiedBy>Lenovo</cp:lastModifiedBy>
  <cp:lastPrinted>2024-03-11T04:38:00Z</cp:lastPrinted>
  <dcterms:modified xsi:type="dcterms:W3CDTF">2025-05-30T07:53:44Z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55981EDEBB7F4BAF96DFA18B1B5FBE2B_13</vt:lpwstr>
  </property>
  <property fmtid="{D5CDD505-2E9C-101B-9397-08002B2CF9AE}" pid="4" name="KSOTemplateDocerSaveRecord">
    <vt:lpwstr>eyJoZGlkIjoiZmNiYjhjMGFjYWM5NDMyMmZlY2Q3OGEwYjYxNTNlYTkifQ==</vt:lpwstr>
  </property>
</Properties>
</file>