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ind w:left="283" w:leftChars="135" w:right="422" w:rightChars="201"/>
        <w:jc w:val="center"/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>浙江水利水电学院食堂清洁洗涤剂项目产品技术指标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300" w:lineRule="auto"/>
        <w:ind w:left="283" w:leftChars="135" w:right="422" w:rightChars="201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2" w:rightChars="201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为消除生产安全隐患，提升食品安全水平，达到食品药品监督所的规范要求，确保餐具卫生、干净、无菌，食堂需采购清洁洗涤剂。</w:t>
      </w:r>
    </w:p>
    <w:p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2" w:rightChars="201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一、项目概况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9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2" w:rightChars="201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1、采购项目名称：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浙江水利水电学院食堂清洁洗涤剂项目</w:t>
      </w:r>
    </w:p>
    <w:p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2" w:rightChars="201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、乙方负责将所订商品在规定的时间内配送至甲方指定地址。</w:t>
      </w:r>
    </w:p>
    <w:p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22" w:rightChars="201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、每月初核对账目，双方认可后甲方开票，乙方付款，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逢寒暑假顺延至开学结算。</w:t>
      </w:r>
    </w:p>
    <w:tbl>
      <w:tblPr>
        <w:tblStyle w:val="5"/>
        <w:tblpPr w:leftFromText="180" w:rightFromText="180" w:vertAnchor="text" w:horzAnchor="page" w:tblpX="1356" w:tblpY="1201"/>
        <w:tblOverlap w:val="never"/>
        <w:tblW w:w="95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01"/>
        <w:gridCol w:w="4500"/>
        <w:gridCol w:w="1740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  <w:jc w:val="center"/>
        </w:trPr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kern w:val="0"/>
                <w:sz w:val="24"/>
                <w:szCs w:val="24"/>
                <w:fitText w:val="960" w:id="713837897"/>
              </w:rPr>
              <w:t>产品名称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产品要求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厂家/品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牌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报价单价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元/升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(千克)】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手洗洗洁精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千克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50" w:leftChars="405" w:right="422" w:rightChars="201" w:firstLine="1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50" w:leftChars="405" w:right="422" w:rightChars="201" w:firstLine="1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洗碗机用洗洗涤剂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50" w:leftChars="405" w:right="422" w:rightChars="201" w:firstLine="1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50" w:leftChars="405" w:right="422" w:rightChars="201" w:firstLine="1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洗碗机用催干液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2" w:rightChars="201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50" w:leftChars="405" w:right="422" w:rightChars="201" w:firstLine="1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50" w:leftChars="405" w:right="422" w:rightChars="201" w:firstLine="1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78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50" w:leftChars="405" w:right="422" w:rightChars="201" w:firstLine="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tabs>
                <w:tab w:val="left" w:pos="93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850" w:leftChars="405" w:right="422" w:rightChars="201" w:firstLine="1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9356"/>
        </w:tabs>
        <w:spacing w:line="300" w:lineRule="auto"/>
        <w:ind w:right="422" w:rightChars="201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 </w:t>
      </w:r>
    </w:p>
    <w:p>
      <w:pPr>
        <w:widowControl/>
        <w:tabs>
          <w:tab w:val="left" w:pos="9356"/>
        </w:tabs>
        <w:spacing w:line="300" w:lineRule="auto"/>
        <w:ind w:right="422" w:rightChars="201" w:firstLine="480" w:firstLineChars="200"/>
        <w:jc w:val="left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二、产品要求及报价单：</w:t>
      </w:r>
    </w:p>
    <w:sectPr>
      <w:pgSz w:w="11906" w:h="16838"/>
      <w:pgMar w:top="1020" w:right="707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E8"/>
    <w:rsid w:val="001A4EB2"/>
    <w:rsid w:val="00326021"/>
    <w:rsid w:val="003B4623"/>
    <w:rsid w:val="00453EBE"/>
    <w:rsid w:val="004735F4"/>
    <w:rsid w:val="005A4471"/>
    <w:rsid w:val="005D05F9"/>
    <w:rsid w:val="005D49D6"/>
    <w:rsid w:val="006043C2"/>
    <w:rsid w:val="00643BFD"/>
    <w:rsid w:val="007A6567"/>
    <w:rsid w:val="00804A17"/>
    <w:rsid w:val="00873A14"/>
    <w:rsid w:val="009657F7"/>
    <w:rsid w:val="00A250F6"/>
    <w:rsid w:val="00A252F2"/>
    <w:rsid w:val="00A852AE"/>
    <w:rsid w:val="00D5181A"/>
    <w:rsid w:val="00D90EE8"/>
    <w:rsid w:val="00EE33F5"/>
    <w:rsid w:val="00F247E8"/>
    <w:rsid w:val="00F624DD"/>
    <w:rsid w:val="00F63D80"/>
    <w:rsid w:val="00F641DA"/>
    <w:rsid w:val="016E4F46"/>
    <w:rsid w:val="04495288"/>
    <w:rsid w:val="0751421C"/>
    <w:rsid w:val="07CF44D9"/>
    <w:rsid w:val="0A087B47"/>
    <w:rsid w:val="0B941820"/>
    <w:rsid w:val="0EE05FF1"/>
    <w:rsid w:val="0FFD196E"/>
    <w:rsid w:val="10B16A95"/>
    <w:rsid w:val="17A13342"/>
    <w:rsid w:val="1CB1778C"/>
    <w:rsid w:val="238735E2"/>
    <w:rsid w:val="24A91A09"/>
    <w:rsid w:val="28DA5778"/>
    <w:rsid w:val="2AA12082"/>
    <w:rsid w:val="2D102879"/>
    <w:rsid w:val="39493828"/>
    <w:rsid w:val="3D906715"/>
    <w:rsid w:val="42763596"/>
    <w:rsid w:val="451A04F2"/>
    <w:rsid w:val="45491966"/>
    <w:rsid w:val="4EC66143"/>
    <w:rsid w:val="507D0233"/>
    <w:rsid w:val="575B6F37"/>
    <w:rsid w:val="6498421A"/>
    <w:rsid w:val="64DD34FE"/>
    <w:rsid w:val="69357FD4"/>
    <w:rsid w:val="6A435FB4"/>
    <w:rsid w:val="72F6787B"/>
    <w:rsid w:val="74D660AB"/>
    <w:rsid w:val="77F33B41"/>
    <w:rsid w:val="77FA34D6"/>
    <w:rsid w:val="7D8368B9"/>
    <w:rsid w:val="7EC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439</Characters>
  <Lines>8</Lines>
  <Paragraphs>2</Paragraphs>
  <TotalTime>8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2020-02-23T13:07:00Z</dcterms:created>
  <dc:creator>Shen Simona</dc:creator>
  <cp:lastModifiedBy>吴晖</cp:lastModifiedBy>
  <cp:lastPrinted>2021-04-21T03:20:00Z</cp:lastPrinted>
  <dcterms:modified xsi:type="dcterms:W3CDTF">2022-04-02T05:33:40Z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7FF7336A3AC54336A6F559712D5289BC</vt:lpwstr>
  </property>
</Properties>
</file>