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numPr>
          <w:ilvl w:val="0"/>
          <w:numId w:val="0"/>
        </w:numPr>
        <w:bidi w:val="0"/>
        <w:ind w:leftChars="0"/>
        <w:jc w:val="center"/>
        <w:rPr>
          <w:rFonts w:hint="default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cs="Times New Roman"/>
          <w:sz w:val="32"/>
          <w:szCs w:val="32"/>
          <w:lang w:val="en-US" w:eastAsia="zh-CN"/>
        </w:rPr>
        <w:t>浙江水利水电学院建筑电气消防安全监测项目</w:t>
      </w:r>
    </w:p>
    <w:p>
      <w:pPr>
        <w:pStyle w:val="2"/>
        <w:numPr>
          <w:ilvl w:val="0"/>
          <w:numId w:val="0"/>
        </w:numPr>
        <w:bidi w:val="0"/>
        <w:jc w:val="center"/>
        <w:rPr>
          <w:rFonts w:hint="default"/>
          <w:sz w:val="32"/>
          <w:szCs w:val="28"/>
          <w:lang w:val="en-US" w:eastAsia="zh-CN"/>
        </w:rPr>
      </w:pPr>
      <w:r>
        <w:rPr>
          <w:rFonts w:hint="eastAsia"/>
          <w:sz w:val="32"/>
          <w:szCs w:val="28"/>
          <w:lang w:val="en-US" w:eastAsia="zh-CN"/>
        </w:rPr>
        <w:t>报价表</w:t>
      </w:r>
    </w:p>
    <w:bookmarkEnd w:id="0"/>
    <w:tbl>
      <w:tblPr>
        <w:tblStyle w:val="3"/>
        <w:tblpPr w:leftFromText="180" w:rightFromText="180" w:vertAnchor="text" w:horzAnchor="margin" w:tblpY="147"/>
        <w:tblW w:w="8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3112"/>
        <w:gridCol w:w="1560"/>
        <w:gridCol w:w="136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数量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单价（元）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建筑电气消防安全检测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约226286m²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15" w:type="dxa"/>
            <w:gridSpan w:val="4"/>
            <w:noWrap w:val="0"/>
            <w:vAlign w:val="center"/>
          </w:tcPr>
          <w:p>
            <w:pPr>
              <w:tabs>
                <w:tab w:val="left" w:pos="4161"/>
              </w:tabs>
              <w:spacing w:line="440" w:lineRule="exact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ab/>
            </w:r>
            <w:r>
              <w:rPr>
                <w:rFonts w:hint="eastAsia" w:ascii="宋体" w:hAnsi="宋体"/>
                <w:sz w:val="24"/>
                <w:lang w:eastAsia="zh-CN"/>
              </w:rPr>
              <w:t>小计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871A9"/>
    <w:rsid w:val="1C7871A9"/>
    <w:rsid w:val="79C1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2021-07-06T03:21:00Z</dcterms:created>
  <dc:creator>admin</dc:creator>
  <cp:lastModifiedBy>admin</cp:lastModifiedBy>
  <dcterms:modified xsi:type="dcterms:W3CDTF">2021-07-06T06:47:31Z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