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both"/>
        <w:rPr>
          <w:rFonts w:hint="default" w:ascii="仿宋" w:hAnsi="仿宋" w:eastAsia="仿宋" w:cs="仿宋"/>
          <w:b/>
          <w:sz w:val="32"/>
          <w:szCs w:val="32"/>
          <w:lang w:val="en-US" w:eastAsia="zh-CN"/>
        </w:rPr>
      </w:pPr>
      <w:r>
        <w:rPr>
          <w:rFonts w:hint="eastAsia" w:ascii="仿宋" w:hAnsi="仿宋" w:eastAsia="仿宋" w:cs="仿宋"/>
          <w:b/>
          <w:sz w:val="30"/>
          <w:szCs w:val="30"/>
          <w:lang w:val="en-US" w:eastAsia="zh-CN"/>
        </w:rPr>
        <w:t>浙江水利水电学院</w:t>
      </w:r>
      <w:r>
        <w:rPr>
          <w:rFonts w:hint="eastAsia" w:ascii="仿宋" w:hAnsi="仿宋" w:eastAsia="仿宋" w:cs="仿宋"/>
          <w:b/>
          <w:sz w:val="30"/>
          <w:szCs w:val="30"/>
        </w:rPr>
        <w:t>食堂</w:t>
      </w:r>
      <w:r>
        <w:rPr>
          <w:rFonts w:hint="eastAsia" w:ascii="仿宋" w:hAnsi="仿宋" w:eastAsia="仿宋" w:cs="仿宋"/>
          <w:b/>
          <w:sz w:val="30"/>
          <w:szCs w:val="30"/>
          <w:lang w:val="en-US" w:eastAsia="zh-CN"/>
        </w:rPr>
        <w:t>油烟净化</w:t>
      </w:r>
      <w:r>
        <w:rPr>
          <w:rFonts w:hint="eastAsia" w:ascii="仿宋" w:hAnsi="仿宋" w:eastAsia="仿宋" w:cs="仿宋"/>
          <w:b/>
          <w:sz w:val="30"/>
          <w:szCs w:val="30"/>
        </w:rPr>
        <w:t>装置清洗</w:t>
      </w:r>
      <w:r>
        <w:rPr>
          <w:rFonts w:hint="eastAsia" w:ascii="仿宋" w:hAnsi="仿宋" w:eastAsia="仿宋" w:cs="仿宋"/>
          <w:b/>
          <w:sz w:val="30"/>
          <w:szCs w:val="30"/>
          <w:lang w:val="en-US" w:eastAsia="zh-CN"/>
        </w:rPr>
        <w:t>项目</w:t>
      </w:r>
      <w:r>
        <w:rPr>
          <w:rFonts w:hint="eastAsia" w:ascii="仿宋" w:hAnsi="仿宋" w:eastAsia="仿宋" w:cs="仿宋"/>
          <w:b/>
          <w:sz w:val="30"/>
          <w:szCs w:val="30"/>
          <w:lang w:eastAsia="zh-CN"/>
        </w:rPr>
        <w:t>技术指标</w:t>
      </w: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食堂油烟装置清洗是消除安全隐患的重要环节，为了更好、更安全、更放心的生产和</w:t>
      </w:r>
      <w:r>
        <w:rPr>
          <w:rFonts w:hint="eastAsia" w:ascii="仿宋" w:hAnsi="仿宋" w:eastAsia="仿宋" w:cs="仿宋"/>
          <w:sz w:val="24"/>
          <w:szCs w:val="24"/>
          <w:lang w:eastAsia="zh-CN"/>
        </w:rPr>
        <w:t>做</w:t>
      </w:r>
      <w:r>
        <w:rPr>
          <w:rFonts w:hint="eastAsia" w:ascii="仿宋" w:hAnsi="仿宋" w:eastAsia="仿宋" w:cs="仿宋"/>
          <w:sz w:val="24"/>
          <w:szCs w:val="24"/>
        </w:rPr>
        <w:t>好饮食服务保障工作，食堂需每年对东泽苑食堂</w:t>
      </w:r>
      <w:r>
        <w:rPr>
          <w:rFonts w:hint="eastAsia" w:ascii="仿宋" w:hAnsi="仿宋" w:eastAsia="仿宋" w:cs="仿宋"/>
          <w:sz w:val="24"/>
          <w:szCs w:val="24"/>
          <w:lang w:val="en-US" w:eastAsia="zh-CN"/>
        </w:rPr>
        <w:t>一、二、三楼、西润楼食堂一、二楼</w:t>
      </w:r>
      <w:r>
        <w:rPr>
          <w:rFonts w:hint="eastAsia" w:ascii="仿宋" w:hAnsi="仿宋" w:eastAsia="仿宋" w:cs="仿宋"/>
          <w:sz w:val="24"/>
          <w:szCs w:val="24"/>
        </w:rPr>
        <w:t>油烟装置</w:t>
      </w:r>
      <w:r>
        <w:rPr>
          <w:rFonts w:hint="eastAsia" w:ascii="仿宋" w:hAnsi="仿宋" w:eastAsia="仿宋" w:cs="仿宋"/>
          <w:sz w:val="24"/>
          <w:szCs w:val="24"/>
          <w:lang w:val="en-US" w:eastAsia="zh-CN"/>
        </w:rPr>
        <w:t>进行</w:t>
      </w:r>
      <w:r>
        <w:rPr>
          <w:rFonts w:hint="eastAsia" w:ascii="仿宋" w:hAnsi="仿宋" w:eastAsia="仿宋" w:cs="仿宋"/>
          <w:sz w:val="24"/>
          <w:szCs w:val="24"/>
        </w:rPr>
        <w:t>清洗，其详细如下：</w:t>
      </w:r>
      <w:r>
        <w:rPr>
          <w:rFonts w:hint="eastAsia" w:ascii="仿宋" w:hAnsi="仿宋" w:eastAsia="仿宋" w:cs="仿宋"/>
          <w:sz w:val="24"/>
          <w:szCs w:val="24"/>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操作要求：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油烟罩须彻底清除附在烟罩内壁、滤油网、墙壁及烟罩以上1.5米（不足1.5米至转弯处）烟道内壁等处的厚重污垢；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灶台须用钢丝球、除油剂、毛巾彻底擦拭干净；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管道可拆除清洗的将其分节卸下，不变拆卸时可视具情况分别采取长铲刀或施工员工钻入烟道内清洗的方式进行操作；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风机、过滤器清洗须彻底清除风机内壁及风扇叶面等处的厚重污垢，使用钢丝棉配合除油剂彻底擦拭干净；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清洗操作完成后须收整工具及清除操作中产生的垃圾。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根据工作量清单做出工程预算书，采用清单报价，在日常清洗中响应提供清洗过程图片、</w:t>
      </w:r>
      <w:r>
        <w:rPr>
          <w:rFonts w:hint="eastAsia" w:ascii="仿宋" w:hAnsi="仿宋" w:eastAsia="仿宋" w:cs="仿宋"/>
          <w:sz w:val="24"/>
          <w:szCs w:val="24"/>
          <w:lang w:eastAsia="zh-CN"/>
        </w:rPr>
        <w:t>台账</w:t>
      </w:r>
      <w:r>
        <w:rPr>
          <w:rFonts w:hint="eastAsia" w:ascii="仿宋" w:hAnsi="仿宋" w:eastAsia="仿宋" w:cs="仿宋"/>
          <w:sz w:val="24"/>
          <w:szCs w:val="24"/>
        </w:rPr>
        <w:t xml:space="preserve">登记本；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7、</w:t>
      </w:r>
      <w:r>
        <w:rPr>
          <w:rFonts w:hint="eastAsia" w:ascii="仿宋" w:hAnsi="仿宋" w:eastAsia="仿宋" w:cs="仿宋"/>
          <w:sz w:val="24"/>
          <w:szCs w:val="24"/>
        </w:rPr>
        <w:t>提供清洗操作方案（含现场安全、操作规范）。</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各类操作须达到厨房油烟排放标准、《餐饮业油烟排放标准》、《国家环保GB18483-2001》；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油烟排放通畅、油烟罩（道）内无油垢；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油烟装置无污渍、无水印，光亮；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4、</w:t>
      </w:r>
      <w:r>
        <w:rPr>
          <w:rFonts w:hint="eastAsia" w:ascii="仿宋" w:hAnsi="仿宋" w:eastAsia="仿宋" w:cs="仿宋"/>
          <w:sz w:val="24"/>
          <w:szCs w:val="24"/>
        </w:rPr>
        <w:t>现场干净、整洁、无垃圾。</w:t>
      </w:r>
    </w:p>
    <w:p>
      <w:pPr>
        <w:spacing w:line="360" w:lineRule="auto"/>
        <w:rPr>
          <w:rFonts w:hint="eastAsia" w:ascii="仿宋" w:hAnsi="仿宋" w:eastAsia="仿宋" w:cs="仿宋"/>
          <w:sz w:val="24"/>
          <w:szCs w:val="24"/>
        </w:rPr>
      </w:pPr>
    </w:p>
    <w:p>
      <w:pPr>
        <w:jc w:val="both"/>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下页含：报价单、承诺函、现场勘察证明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1205" w:firstLineChars="400"/>
        <w:rPr>
          <w:rFonts w:hint="eastAsia" w:ascii="仿宋" w:hAnsi="仿宋" w:eastAsia="仿宋" w:cs="仿宋"/>
          <w:sz w:val="30"/>
          <w:szCs w:val="30"/>
        </w:rPr>
      </w:pPr>
      <w:r>
        <w:rPr>
          <w:rFonts w:hint="eastAsia" w:ascii="仿宋" w:hAnsi="仿宋" w:eastAsia="仿宋" w:cs="仿宋"/>
          <w:b/>
          <w:bCs/>
          <w:sz w:val="30"/>
          <w:szCs w:val="30"/>
          <w:lang w:val="en-US" w:eastAsia="zh-CN"/>
        </w:rPr>
        <w:t>浙江水利水电学院食堂油烟装置清洗报价单</w:t>
      </w:r>
    </w:p>
    <w:tbl>
      <w:tblPr>
        <w:tblStyle w:val="6"/>
        <w:tblpPr w:leftFromText="180" w:rightFromText="180" w:vertAnchor="text" w:horzAnchor="page" w:tblpX="1667" w:tblpY="145"/>
        <w:tblOverlap w:val="never"/>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220"/>
        <w:gridCol w:w="1195"/>
        <w:gridCol w:w="770"/>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餐厅</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50"/>
              <w:jc w:val="both"/>
              <w:textAlignment w:val="auto"/>
              <w:rPr>
                <w:rFonts w:hint="eastAsia" w:ascii="仿宋" w:hAnsi="仿宋" w:eastAsia="仿宋" w:cs="仿宋"/>
                <w:sz w:val="24"/>
                <w:szCs w:val="24"/>
              </w:rPr>
            </w:pPr>
            <w:r>
              <w:rPr>
                <w:rFonts w:hint="eastAsia" w:ascii="仿宋" w:hAnsi="仿宋" w:eastAsia="仿宋" w:cs="仿宋"/>
                <w:sz w:val="24"/>
                <w:szCs w:val="24"/>
              </w:rPr>
              <w:t>清洗内容</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数</w:t>
            </w:r>
            <w:r>
              <w:rPr>
                <w:rFonts w:hint="eastAsia" w:ascii="仿宋" w:hAnsi="仿宋" w:eastAsia="仿宋" w:cs="仿宋"/>
                <w:sz w:val="24"/>
                <w:szCs w:val="24"/>
                <w:lang w:val="en-US" w:eastAsia="zh-CN"/>
              </w:rPr>
              <w:t>量</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小计(元)</w:t>
            </w: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次数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合计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东泽苑二楼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29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87.5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风机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东泽苑一、三楼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33</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背驮式横烟道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44</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吸烟罩上的净化器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西润楼一楼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r>
              <w:rPr>
                <w:rFonts w:hint="eastAsia" w:ascii="仿宋" w:hAnsi="仿宋" w:eastAsia="仿宋" w:cs="仿宋"/>
                <w:sz w:val="24"/>
                <w:szCs w:val="24"/>
              </w:rPr>
              <w:t>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西润楼二楼</w:t>
            </w: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吸烟罩（含挡火板）</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油</w:t>
            </w:r>
            <w:r>
              <w:rPr>
                <w:rFonts w:hint="eastAsia" w:ascii="仿宋" w:hAnsi="仿宋" w:eastAsia="仿宋" w:cs="仿宋"/>
                <w:sz w:val="24"/>
                <w:szCs w:val="24"/>
              </w:rPr>
              <w:t>背驮式油烟管道</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油烟净化器</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54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rPr>
            </w:pPr>
          </w:p>
        </w:tc>
        <w:tc>
          <w:tcPr>
            <w:tcW w:w="2295"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风 机</w:t>
            </w:r>
          </w:p>
        </w:tc>
        <w:tc>
          <w:tcPr>
            <w:tcW w:w="88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8套</w:t>
            </w:r>
          </w:p>
        </w:tc>
        <w:tc>
          <w:tcPr>
            <w:tcW w:w="12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11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c>
          <w:tcPr>
            <w:tcW w:w="77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910" w:type="dxa"/>
            <w:gridSpan w:val="6"/>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报价总金额（元）</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120" w:firstLineChars="50"/>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注：本项目属一次性包干，预算价格含税金、人工、材料等费用。</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pStyle w:val="2"/>
        <w:jc w:val="center"/>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2"/>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我方 （</w:t>
      </w:r>
      <w:r>
        <w:rPr>
          <w:rFonts w:hint="eastAsia" w:ascii="仿宋" w:hAnsi="仿宋" w:eastAsia="仿宋" w:cs="仿宋"/>
          <w:sz w:val="30"/>
          <w:szCs w:val="30"/>
          <w:lang w:val="en-US" w:eastAsia="zh-CN"/>
        </w:rPr>
        <w:t>公司名称</w:t>
      </w:r>
      <w:r>
        <w:rPr>
          <w:rFonts w:hint="eastAsia"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投标人全称（盖单位公章）：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日期：   年  月  日</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rPr>
          <w:rFonts w:hint="eastAsia" w:ascii="仿宋" w:hAnsi="仿宋" w:eastAsia="仿宋" w:cs="仿宋"/>
          <w:b/>
          <w:bCs/>
          <w:sz w:val="24"/>
          <w:szCs w:val="24"/>
        </w:rPr>
      </w:pPr>
    </w:p>
    <w:p>
      <w:pPr>
        <w:keepNext w:val="0"/>
        <w:keepLines w:val="0"/>
        <w:pageBreakBefore w:val="0"/>
        <w:widowControl w:val="0"/>
        <w:kinsoku/>
        <w:wordWrap/>
        <w:overflowPunct/>
        <w:topLinePunct w:val="0"/>
        <w:bidi w:val="0"/>
        <w:snapToGrid/>
        <w:spacing w:line="700" w:lineRule="exact"/>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pStyle w:val="2"/>
        <w:jc w:val="center"/>
        <w:rPr>
          <w:rFonts w:hint="eastAsia" w:ascii="仿宋" w:hAnsi="仿宋" w:eastAsia="仿宋" w:cs="仿宋"/>
          <w:b/>
          <w:bCs/>
          <w:sz w:val="24"/>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700" w:lineRule="exact"/>
        <w:jc w:val="center"/>
        <w:textAlignment w:val="baseline"/>
        <w:rPr>
          <w:rFonts w:hint="eastAsia" w:ascii="仿宋" w:hAnsi="仿宋" w:eastAsia="仿宋" w:cs="仿宋"/>
          <w:b/>
          <w:bCs/>
          <w:sz w:val="30"/>
          <w:szCs w:val="30"/>
        </w:rPr>
      </w:pPr>
      <w:r>
        <w:rPr>
          <w:rFonts w:hint="eastAsia" w:ascii="仿宋" w:hAnsi="仿宋" w:eastAsia="仿宋" w:cs="仿宋"/>
          <w:b/>
          <w:bCs/>
          <w:sz w:val="30"/>
          <w:szCs w:val="30"/>
        </w:rPr>
        <w:t>现 场 勘 察 证 明</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项目名称：</w:t>
      </w:r>
      <w:r>
        <w:rPr>
          <w:rFonts w:hint="eastAsia" w:ascii="仿宋" w:hAnsi="仿宋" w:eastAsia="仿宋" w:cs="仿宋"/>
          <w:sz w:val="30"/>
          <w:szCs w:val="30"/>
          <w:lang w:val="en-US" w:eastAsia="zh-CN"/>
        </w:rPr>
        <w:t>浙江水利水电学院食堂油烟净化装置清洗项目</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default" w:ascii="仿宋" w:hAnsi="仿宋" w:eastAsia="仿宋" w:cs="仿宋"/>
          <w:sz w:val="30"/>
          <w:szCs w:val="30"/>
          <w:lang w:val="en-US" w:eastAsia="zh-CN"/>
        </w:rPr>
      </w:pPr>
      <w:r>
        <w:rPr>
          <w:rFonts w:hint="eastAsia" w:ascii="仿宋" w:hAnsi="仿宋" w:eastAsia="仿宋" w:cs="仿宋"/>
          <w:sz w:val="30"/>
          <w:szCs w:val="30"/>
        </w:rPr>
        <w:t>项目编号：SYHQX202</w:t>
      </w:r>
      <w:r>
        <w:rPr>
          <w:rFonts w:hint="eastAsia" w:ascii="仿宋" w:hAnsi="仿宋" w:eastAsia="仿宋" w:cs="仿宋"/>
          <w:sz w:val="30"/>
          <w:szCs w:val="30"/>
          <w:lang w:val="en-US" w:eastAsia="zh-CN"/>
        </w:rPr>
        <w:t>2</w:t>
      </w:r>
      <w:r>
        <w:rPr>
          <w:rFonts w:hint="eastAsia" w:ascii="仿宋" w:hAnsi="仿宋" w:eastAsia="仿宋" w:cs="仿宋"/>
          <w:sz w:val="30"/>
          <w:szCs w:val="30"/>
        </w:rPr>
        <w:t>0</w:t>
      </w:r>
      <w:r>
        <w:rPr>
          <w:rFonts w:hint="eastAsia" w:ascii="仿宋" w:hAnsi="仿宋" w:eastAsia="仿宋" w:cs="仿宋"/>
          <w:sz w:val="30"/>
          <w:szCs w:val="30"/>
          <w:lang w:val="en-US" w:eastAsia="zh-CN"/>
        </w:rPr>
        <w:t>607</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keepNext w:val="0"/>
        <w:keepLines w:val="0"/>
        <w:pageBreakBefore w:val="0"/>
        <w:widowControl w:val="0"/>
        <w:kinsoku/>
        <w:wordWrap/>
        <w:overflowPunct/>
        <w:topLinePunct w:val="0"/>
        <w:autoSpaceDE/>
        <w:autoSpaceDN/>
        <w:bidi w:val="0"/>
        <w:adjustRightInd w:val="0"/>
        <w:snapToGrid/>
        <w:spacing w:line="70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应</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要求，我方（公司名称：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）于   年  月  日完成现场勘察，并根据</w:t>
      </w:r>
      <w:r>
        <w:rPr>
          <w:rFonts w:hint="eastAsia" w:ascii="仿宋" w:hAnsi="仿宋" w:eastAsia="仿宋" w:cs="仿宋"/>
          <w:sz w:val="30"/>
          <w:szCs w:val="30"/>
          <w:lang w:val="en-US" w:eastAsia="zh-CN"/>
        </w:rPr>
        <w:t>采购人</w:t>
      </w:r>
      <w:r>
        <w:rPr>
          <w:rFonts w:hint="eastAsia" w:ascii="仿宋" w:hAnsi="仿宋" w:eastAsia="仿宋" w:cs="仿宋"/>
          <w:sz w:val="30"/>
          <w:szCs w:val="30"/>
        </w:rPr>
        <w:t>要求自行设计技术方案，否则将视为无效投标，特此证明，此证明文件作为投标文件的有效组成部分。</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采购人：</w:t>
      </w:r>
      <w:r>
        <w:rPr>
          <w:rFonts w:hint="eastAsia" w:ascii="仿宋" w:hAnsi="仿宋" w:eastAsia="仿宋" w:cs="仿宋"/>
          <w:sz w:val="30"/>
          <w:szCs w:val="30"/>
          <w:lang w:val="en-US" w:eastAsia="zh-CN"/>
        </w:rPr>
        <w:t>浙江水利水电学院</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投标人</w:t>
      </w:r>
      <w:r>
        <w:rPr>
          <w:rFonts w:hint="eastAsia" w:ascii="仿宋" w:hAnsi="仿宋" w:eastAsia="仿宋" w:cs="仿宋"/>
          <w:sz w:val="30"/>
          <w:szCs w:val="30"/>
          <w:lang w:val="en-US" w:eastAsia="zh-CN"/>
        </w:rPr>
        <w:t>公司</w:t>
      </w:r>
      <w:r>
        <w:rPr>
          <w:rFonts w:hint="eastAsia" w:ascii="仿宋" w:hAnsi="仿宋" w:eastAsia="仿宋" w:cs="仿宋"/>
          <w:sz w:val="30"/>
          <w:szCs w:val="30"/>
        </w:rPr>
        <w:t>名称：</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（盖章）</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r>
        <w:rPr>
          <w:rFonts w:hint="eastAsia" w:ascii="仿宋" w:hAnsi="仿宋" w:eastAsia="仿宋" w:cs="仿宋"/>
          <w:sz w:val="30"/>
          <w:szCs w:val="30"/>
        </w:rPr>
        <w:t>勘察时间：      年       月      日</w:t>
      </w:r>
    </w:p>
    <w:p>
      <w:pPr>
        <w:pStyle w:val="2"/>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2"/>
        <w:rPr>
          <w:rFonts w:hint="eastAsia" w:ascii="仿宋" w:hAnsi="仿宋" w:eastAsia="仿宋" w:cs="仿宋"/>
          <w:sz w:val="24"/>
          <w:szCs w:val="24"/>
        </w:rPr>
      </w:pPr>
    </w:p>
    <w:p>
      <w:pPr>
        <w:spacing w:line="360" w:lineRule="auto"/>
        <w:rPr>
          <w:rFonts w:hint="eastAsia" w:ascii="仿宋" w:hAnsi="仿宋" w:eastAsia="仿宋" w:cs="仿宋"/>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5975DA"/>
    <w:rsid w:val="00000CB5"/>
    <w:rsid w:val="000011C9"/>
    <w:rsid w:val="00076FD3"/>
    <w:rsid w:val="00084F10"/>
    <w:rsid w:val="000D7BF3"/>
    <w:rsid w:val="001065D1"/>
    <w:rsid w:val="00150956"/>
    <w:rsid w:val="00174DDD"/>
    <w:rsid w:val="00181310"/>
    <w:rsid w:val="00195D6A"/>
    <w:rsid w:val="001D45A0"/>
    <w:rsid w:val="00225A97"/>
    <w:rsid w:val="002A2CC2"/>
    <w:rsid w:val="00305D29"/>
    <w:rsid w:val="00321CD2"/>
    <w:rsid w:val="00360BE4"/>
    <w:rsid w:val="003B282C"/>
    <w:rsid w:val="003B48C3"/>
    <w:rsid w:val="003F38DC"/>
    <w:rsid w:val="00427A74"/>
    <w:rsid w:val="0046695B"/>
    <w:rsid w:val="0047169C"/>
    <w:rsid w:val="00523338"/>
    <w:rsid w:val="005975DA"/>
    <w:rsid w:val="0060121B"/>
    <w:rsid w:val="00673039"/>
    <w:rsid w:val="00676CF5"/>
    <w:rsid w:val="006B7322"/>
    <w:rsid w:val="006D0444"/>
    <w:rsid w:val="006E2068"/>
    <w:rsid w:val="00720050"/>
    <w:rsid w:val="00734997"/>
    <w:rsid w:val="007D7838"/>
    <w:rsid w:val="0086765C"/>
    <w:rsid w:val="008F47D3"/>
    <w:rsid w:val="00B569FD"/>
    <w:rsid w:val="00BE65AD"/>
    <w:rsid w:val="00CC1817"/>
    <w:rsid w:val="00D63065"/>
    <w:rsid w:val="00D955F8"/>
    <w:rsid w:val="00DC6359"/>
    <w:rsid w:val="00E679E5"/>
    <w:rsid w:val="00E87F75"/>
    <w:rsid w:val="00F149FB"/>
    <w:rsid w:val="00FA4005"/>
    <w:rsid w:val="020732A5"/>
    <w:rsid w:val="038F71C9"/>
    <w:rsid w:val="05277A83"/>
    <w:rsid w:val="08AE6063"/>
    <w:rsid w:val="0F2C1D70"/>
    <w:rsid w:val="10914EAB"/>
    <w:rsid w:val="10C87C82"/>
    <w:rsid w:val="163D0D06"/>
    <w:rsid w:val="19202945"/>
    <w:rsid w:val="196E0BE7"/>
    <w:rsid w:val="1AB02F7B"/>
    <w:rsid w:val="1B1424F0"/>
    <w:rsid w:val="1C3C2E1C"/>
    <w:rsid w:val="1ED85A70"/>
    <w:rsid w:val="20A30DFD"/>
    <w:rsid w:val="21743875"/>
    <w:rsid w:val="21BA76AF"/>
    <w:rsid w:val="255F0D70"/>
    <w:rsid w:val="26C41BF3"/>
    <w:rsid w:val="2B0D0520"/>
    <w:rsid w:val="2BF37269"/>
    <w:rsid w:val="2C4D6871"/>
    <w:rsid w:val="2D3D7506"/>
    <w:rsid w:val="2D6C3F53"/>
    <w:rsid w:val="2E9A689E"/>
    <w:rsid w:val="2FB2248D"/>
    <w:rsid w:val="308741B5"/>
    <w:rsid w:val="330F666D"/>
    <w:rsid w:val="36DF5796"/>
    <w:rsid w:val="38514471"/>
    <w:rsid w:val="38D1485F"/>
    <w:rsid w:val="3BDC4D7F"/>
    <w:rsid w:val="41626E05"/>
    <w:rsid w:val="417A5A79"/>
    <w:rsid w:val="41C05737"/>
    <w:rsid w:val="44020D16"/>
    <w:rsid w:val="489D725F"/>
    <w:rsid w:val="4C930E42"/>
    <w:rsid w:val="4E7E6344"/>
    <w:rsid w:val="520D0FB1"/>
    <w:rsid w:val="527E5A0B"/>
    <w:rsid w:val="59381E01"/>
    <w:rsid w:val="5B8F4960"/>
    <w:rsid w:val="5C093590"/>
    <w:rsid w:val="67F030A4"/>
    <w:rsid w:val="6C1A3C4C"/>
    <w:rsid w:val="6C8418DC"/>
    <w:rsid w:val="6C9568FC"/>
    <w:rsid w:val="709C1A55"/>
    <w:rsid w:val="734070D7"/>
    <w:rsid w:val="7474069E"/>
    <w:rsid w:val="763C2FEF"/>
    <w:rsid w:val="78A46D00"/>
    <w:rsid w:val="7CCE33F7"/>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1030</Words>
  <Characters>1069</Characters>
  <Lines>7</Lines>
  <Paragraphs>2</Paragraphs>
  <TotalTime>3</TotalTime>
  <ScaleCrop>false</ScaleCrop>
  <LinksUpToDate>false</LinksUpToDate>
  <CharactersWithSpaces>1216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2016-03-30T02:34:00Z</dcterms:created>
  <dc:creator>yancg</dc:creator>
  <cp:lastModifiedBy>吴晖</cp:lastModifiedBy>
  <cp:lastPrinted>2021-04-21T05:50:00Z</cp:lastPrinted>
  <dcterms:modified xsi:type="dcterms:W3CDTF">2022-06-24T02:12:20Z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A1E68B19B86B4BFFBB5F33F8334B4BB0</vt:lpwstr>
  </property>
</Properties>
</file>